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sidR="006212B1">
        <w:rPr>
          <w:rFonts w:ascii="Arial" w:hAnsi="Arial" w:cs="Arial"/>
          <w:sz w:val="24"/>
          <w:szCs w:val="24"/>
        </w:rPr>
        <w:tab/>
      </w:r>
      <w:r w:rsidR="006212B1">
        <w:rPr>
          <w:rFonts w:ascii="Arial" w:hAnsi="Arial" w:cs="Arial"/>
          <w:sz w:val="24"/>
          <w:szCs w:val="24"/>
        </w:rPr>
        <w:tab/>
      </w:r>
      <w:r w:rsidR="006212B1">
        <w:rPr>
          <w:rFonts w:ascii="Arial" w:hAnsi="Arial" w:cs="Arial"/>
          <w:sz w:val="24"/>
          <w:szCs w:val="24"/>
        </w:rPr>
        <w:tab/>
      </w:r>
      <w:r w:rsidR="006212B1">
        <w:rPr>
          <w:rFonts w:ascii="Arial" w:hAnsi="Arial" w:cs="Arial"/>
          <w:sz w:val="24"/>
          <w:szCs w:val="24"/>
        </w:rPr>
        <w:tab/>
      </w:r>
      <w:r w:rsidR="006212B1">
        <w:rPr>
          <w:rFonts w:ascii="Arial" w:hAnsi="Arial" w:cs="Arial"/>
          <w:sz w:val="24"/>
          <w:szCs w:val="24"/>
        </w:rPr>
        <w:tab/>
      </w:r>
      <w:r w:rsidR="006212B1">
        <w:rPr>
          <w:rFonts w:ascii="Arial" w:hAnsi="Arial" w:cs="Arial"/>
          <w:sz w:val="24"/>
          <w:szCs w:val="24"/>
        </w:rPr>
        <w:tab/>
        <w:t xml:space="preserve">      Ref: CORP 2022 - </w:t>
      </w:r>
      <w:r w:rsidR="00407799">
        <w:rPr>
          <w:rFonts w:ascii="Arial" w:hAnsi="Arial" w:cs="Arial"/>
          <w:sz w:val="24"/>
          <w:szCs w:val="24"/>
        </w:rPr>
        <w:t>160</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7395B">
        <w:rPr>
          <w:rFonts w:ascii="Arial" w:hAnsi="Arial" w:cs="Arial"/>
          <w:sz w:val="24"/>
          <w:szCs w:val="24"/>
        </w:rPr>
        <w:t xml:space="preserve">            </w:t>
      </w:r>
      <w:r>
        <w:rPr>
          <w:rFonts w:ascii="Arial" w:hAnsi="Arial" w:cs="Arial"/>
          <w:sz w:val="24"/>
          <w:szCs w:val="24"/>
        </w:rPr>
        <w:t xml:space="preserve"> </w:t>
      </w:r>
      <w:r w:rsidRPr="00FD7500">
        <w:rPr>
          <w:rFonts w:ascii="Arial" w:hAnsi="Arial" w:cs="Arial"/>
          <w:sz w:val="24"/>
          <w:szCs w:val="24"/>
        </w:rPr>
        <w:t>Date:</w:t>
      </w:r>
      <w:r>
        <w:rPr>
          <w:rFonts w:ascii="Arial" w:hAnsi="Arial" w:cs="Arial"/>
          <w:sz w:val="24"/>
          <w:szCs w:val="24"/>
        </w:rPr>
        <w:t xml:space="preserve"> </w:t>
      </w:r>
      <w:r w:rsidR="00407799">
        <w:rPr>
          <w:rFonts w:ascii="Arial" w:hAnsi="Arial" w:cs="Arial"/>
          <w:sz w:val="24"/>
          <w:szCs w:val="24"/>
        </w:rPr>
        <w:t>2</w:t>
      </w:r>
      <w:r w:rsidR="00AF2A9B">
        <w:rPr>
          <w:rFonts w:ascii="Arial" w:hAnsi="Arial" w:cs="Arial"/>
          <w:sz w:val="24"/>
          <w:szCs w:val="24"/>
        </w:rPr>
        <w:t>9</w:t>
      </w:r>
      <w:r w:rsidR="00407799">
        <w:rPr>
          <w:rFonts w:ascii="Arial" w:hAnsi="Arial" w:cs="Arial"/>
          <w:sz w:val="24"/>
          <w:szCs w:val="24"/>
        </w:rPr>
        <w:t>/11</w:t>
      </w:r>
      <w:r>
        <w:rPr>
          <w:rFonts w:ascii="Arial" w:hAnsi="Arial" w:cs="Arial"/>
          <w:sz w:val="24"/>
          <w:szCs w:val="24"/>
        </w:rPr>
        <w:t>/2022</w:t>
      </w:r>
    </w:p>
    <w:p w:rsidR="0067395B" w:rsidRPr="0067395B" w:rsidRDefault="00BD78CB" w:rsidP="0067395B">
      <w:pPr>
        <w:spacing w:after="0"/>
        <w:rPr>
          <w:rFonts w:ascii="Arial" w:hAnsi="Arial" w:cs="Arial"/>
          <w:sz w:val="24"/>
        </w:rPr>
      </w:pPr>
      <w:r>
        <w:rPr>
          <w:rFonts w:ascii="Arial" w:hAnsi="Arial" w:cs="Arial"/>
          <w:sz w:val="24"/>
          <w:szCs w:val="24"/>
        </w:rPr>
        <w:t xml:space="preserve">Dear </w:t>
      </w:r>
      <w:r w:rsidR="00ED0D58">
        <w:rPr>
          <w:rFonts w:ascii="Arial" w:hAnsi="Arial" w:cs="Arial"/>
          <w:sz w:val="24"/>
          <w:lang w:eastAsia="en-GB"/>
        </w:rPr>
        <w:t>****</w:t>
      </w:r>
      <w:bookmarkStart w:id="0" w:name="_GoBack"/>
      <w:bookmarkEnd w:id="0"/>
    </w:p>
    <w:p w:rsidR="00BD78CB" w:rsidRPr="00FD7500" w:rsidRDefault="00BD78CB" w:rsidP="00BD78CB">
      <w:pPr>
        <w:tabs>
          <w:tab w:val="left" w:pos="9360"/>
        </w:tabs>
        <w:spacing w:after="0"/>
        <w:ind w:right="1412"/>
        <w:rPr>
          <w:rFonts w:ascii="Arial" w:hAnsi="Arial" w:cs="Arial"/>
          <w:sz w:val="24"/>
          <w:szCs w:val="24"/>
        </w:rPr>
      </w:pPr>
    </w:p>
    <w:p w:rsidR="00BD78CB" w:rsidRPr="00ED2BE2" w:rsidRDefault="00BD78CB" w:rsidP="00ED2BE2">
      <w:pPr>
        <w:rPr>
          <w:rFonts w:ascii="Arial" w:hAnsi="Arial" w:cs="Arial"/>
          <w:b/>
          <w:sz w:val="24"/>
        </w:rPr>
      </w:pPr>
      <w:r w:rsidRPr="00ED2BE2">
        <w:rPr>
          <w:rFonts w:ascii="Arial" w:hAnsi="Arial" w:cs="Arial"/>
          <w:b/>
          <w:sz w:val="24"/>
        </w:rPr>
        <w:t>Request under Freedom of Information Act 2000</w:t>
      </w:r>
    </w:p>
    <w:p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sidR="00AA187B">
        <w:rPr>
          <w:rFonts w:ascii="Arial" w:hAnsi="Arial" w:cs="Arial"/>
          <w:sz w:val="24"/>
          <w:szCs w:val="24"/>
        </w:rPr>
        <w:t>i</w:t>
      </w:r>
      <w:r w:rsidR="0067395B">
        <w:rPr>
          <w:rFonts w:ascii="Arial" w:hAnsi="Arial" w:cs="Arial"/>
          <w:sz w:val="24"/>
          <w:szCs w:val="24"/>
        </w:rPr>
        <w:t xml:space="preserve">nformation in relation to the </w:t>
      </w:r>
      <w:r w:rsidR="0067395B" w:rsidRPr="0067395B">
        <w:rPr>
          <w:rFonts w:ascii="Arial" w:hAnsi="Arial" w:cs="Arial"/>
          <w:sz w:val="24"/>
        </w:rPr>
        <w:t xml:space="preserve">treatment of </w:t>
      </w:r>
      <w:r w:rsidR="00E17D4C">
        <w:rPr>
          <w:rFonts w:ascii="Arial" w:hAnsi="Arial" w:cs="Arial"/>
          <w:sz w:val="24"/>
        </w:rPr>
        <w:t>breast</w:t>
      </w:r>
      <w:r w:rsidR="0067395B" w:rsidRPr="0067395B">
        <w:rPr>
          <w:rFonts w:ascii="Arial" w:hAnsi="Arial" w:cs="Arial"/>
          <w:sz w:val="24"/>
        </w:rPr>
        <w:t xml:space="preserve"> cancer</w:t>
      </w:r>
      <w:r w:rsidR="0067395B">
        <w:t xml:space="preserve"> </w:t>
      </w:r>
      <w:r w:rsidRPr="00E24B12">
        <w:rPr>
          <w:rFonts w:ascii="Arial" w:hAnsi="Arial" w:cs="Arial"/>
          <w:sz w:val="24"/>
        </w:rPr>
        <w:t>within</w:t>
      </w:r>
      <w:r w:rsidRPr="00E24B12">
        <w:rPr>
          <w:sz w:val="24"/>
        </w:rPr>
        <w:t xml:space="preserve"> </w:t>
      </w:r>
      <w:r w:rsidRPr="00FD7500">
        <w:rPr>
          <w:rFonts w:ascii="Arial" w:hAnsi="Arial" w:cs="Arial"/>
          <w:sz w:val="24"/>
          <w:szCs w:val="24"/>
        </w:rPr>
        <w:t>Velindre, which we received on</w:t>
      </w:r>
      <w:r w:rsidR="008A5027">
        <w:rPr>
          <w:rFonts w:ascii="Arial" w:hAnsi="Arial" w:cs="Arial"/>
          <w:sz w:val="24"/>
          <w:szCs w:val="24"/>
        </w:rPr>
        <w:t xml:space="preserve"> </w:t>
      </w:r>
      <w:r w:rsidR="00D10D8A">
        <w:rPr>
          <w:rFonts w:ascii="Arial" w:hAnsi="Arial" w:cs="Arial"/>
          <w:sz w:val="24"/>
          <w:szCs w:val="24"/>
        </w:rPr>
        <w:t>07/11</w:t>
      </w:r>
      <w:r>
        <w:rPr>
          <w:rFonts w:ascii="Arial" w:hAnsi="Arial" w:cs="Arial"/>
          <w:sz w:val="24"/>
          <w:szCs w:val="24"/>
        </w:rPr>
        <w:t xml:space="preserve">/2022.  </w:t>
      </w:r>
    </w:p>
    <w:p w:rsidR="00BD78CB" w:rsidRPr="00FD7500" w:rsidRDefault="00BD78CB" w:rsidP="00BD78CB">
      <w:pPr>
        <w:spacing w:after="0"/>
        <w:jc w:val="both"/>
        <w:rPr>
          <w:rFonts w:ascii="Arial" w:hAnsi="Arial" w:cs="Arial"/>
          <w:sz w:val="24"/>
          <w:szCs w:val="24"/>
        </w:rPr>
      </w:pPr>
    </w:p>
    <w:p w:rsidR="00BD78CB" w:rsidRPr="00FD7500" w:rsidRDefault="00BD78CB" w:rsidP="00E17D4C">
      <w:pPr>
        <w:spacing w:after="0"/>
        <w:contextualSpacing/>
        <w:rPr>
          <w:rFonts w:ascii="Arial" w:hAnsi="Arial" w:cs="Arial"/>
          <w:b/>
          <w:i/>
          <w:sz w:val="24"/>
          <w:szCs w:val="24"/>
        </w:rPr>
      </w:pPr>
      <w:r w:rsidRPr="00FD7500">
        <w:rPr>
          <w:rFonts w:ascii="Arial" w:hAnsi="Arial" w:cs="Arial"/>
          <w:b/>
          <w:i/>
          <w:sz w:val="24"/>
          <w:szCs w:val="24"/>
        </w:rPr>
        <w:t>Your Request;</w:t>
      </w:r>
    </w:p>
    <w:p w:rsidR="00BD78CB" w:rsidRPr="0067395B" w:rsidRDefault="00BD78CB" w:rsidP="0067395B">
      <w:pPr>
        <w:spacing w:after="0"/>
        <w:ind w:left="720"/>
        <w:jc w:val="both"/>
        <w:rPr>
          <w:rFonts w:ascii="Arial" w:hAnsi="Arial" w:cs="Arial"/>
          <w:b/>
          <w:i/>
          <w:sz w:val="28"/>
          <w:szCs w:val="24"/>
        </w:rPr>
      </w:pPr>
    </w:p>
    <w:p w:rsidR="00407799" w:rsidRPr="00407799" w:rsidRDefault="00407799" w:rsidP="00407799">
      <w:pPr>
        <w:pStyle w:val="ListParagraph"/>
        <w:numPr>
          <w:ilvl w:val="0"/>
          <w:numId w:val="35"/>
        </w:numPr>
        <w:spacing w:after="0" w:line="254" w:lineRule="auto"/>
        <w:rPr>
          <w:rFonts w:ascii="Arial" w:hAnsi="Arial" w:cs="Arial"/>
          <w:sz w:val="24"/>
        </w:rPr>
      </w:pPr>
      <w:r w:rsidRPr="00407799">
        <w:rPr>
          <w:rFonts w:ascii="Arial" w:hAnsi="Arial" w:cs="Arial"/>
          <w:sz w:val="24"/>
        </w:rPr>
        <w:t>In the past 3 months, how many Breast Cancer patients (at any stage) were treated with:</w:t>
      </w:r>
    </w:p>
    <w:p w:rsidR="00407799" w:rsidRPr="00407799" w:rsidRDefault="00407799" w:rsidP="00407799">
      <w:pPr>
        <w:pStyle w:val="ListParagraph"/>
        <w:numPr>
          <w:ilvl w:val="0"/>
          <w:numId w:val="36"/>
        </w:numPr>
        <w:spacing w:after="0" w:line="254" w:lineRule="auto"/>
        <w:rPr>
          <w:rFonts w:ascii="Arial" w:hAnsi="Arial" w:cs="Arial"/>
          <w:sz w:val="24"/>
        </w:rPr>
      </w:pPr>
      <w:proofErr w:type="spellStart"/>
      <w:r w:rsidRPr="00407799">
        <w:rPr>
          <w:rFonts w:ascii="Arial" w:hAnsi="Arial" w:cs="Arial"/>
          <w:sz w:val="24"/>
        </w:rPr>
        <w:t>Abemaciclib</w:t>
      </w:r>
      <w:proofErr w:type="spellEnd"/>
      <w:r w:rsidRPr="00407799">
        <w:rPr>
          <w:rFonts w:ascii="Arial" w:hAnsi="Arial" w:cs="Arial"/>
          <w:sz w:val="24"/>
        </w:rPr>
        <w:t xml:space="preserve"> monotherapy</w:t>
      </w:r>
    </w:p>
    <w:p w:rsidR="00407799" w:rsidRPr="00407799" w:rsidRDefault="00407799" w:rsidP="00407799">
      <w:pPr>
        <w:pStyle w:val="ListParagraph"/>
        <w:numPr>
          <w:ilvl w:val="0"/>
          <w:numId w:val="36"/>
        </w:numPr>
        <w:spacing w:after="0" w:line="254" w:lineRule="auto"/>
        <w:rPr>
          <w:rFonts w:ascii="Arial" w:hAnsi="Arial" w:cs="Arial"/>
          <w:sz w:val="24"/>
        </w:rPr>
      </w:pPr>
      <w:r w:rsidRPr="00407799">
        <w:rPr>
          <w:rFonts w:ascii="Arial" w:hAnsi="Arial" w:cs="Arial"/>
          <w:sz w:val="24"/>
        </w:rPr>
        <w:t xml:space="preserve">Aromatase inhibitor monotherapy (e.g. </w:t>
      </w:r>
      <w:proofErr w:type="spellStart"/>
      <w:r w:rsidRPr="00407799">
        <w:rPr>
          <w:rFonts w:ascii="Arial" w:hAnsi="Arial" w:cs="Arial"/>
          <w:sz w:val="24"/>
        </w:rPr>
        <w:t>anastrazole</w:t>
      </w:r>
      <w:proofErr w:type="spellEnd"/>
      <w:r w:rsidRPr="00407799">
        <w:rPr>
          <w:rFonts w:ascii="Arial" w:hAnsi="Arial" w:cs="Arial"/>
          <w:sz w:val="24"/>
        </w:rPr>
        <w:t xml:space="preserve">, </w:t>
      </w:r>
      <w:proofErr w:type="spellStart"/>
      <w:r w:rsidRPr="00407799">
        <w:rPr>
          <w:rFonts w:ascii="Arial" w:hAnsi="Arial" w:cs="Arial"/>
          <w:sz w:val="24"/>
        </w:rPr>
        <w:t>exemestane</w:t>
      </w:r>
      <w:proofErr w:type="spellEnd"/>
      <w:r w:rsidRPr="00407799">
        <w:rPr>
          <w:rFonts w:ascii="Arial" w:hAnsi="Arial" w:cs="Arial"/>
          <w:sz w:val="24"/>
        </w:rPr>
        <w:t xml:space="preserve">, </w:t>
      </w:r>
      <w:proofErr w:type="spellStart"/>
      <w:r w:rsidRPr="00407799">
        <w:rPr>
          <w:rFonts w:ascii="Arial" w:hAnsi="Arial" w:cs="Arial"/>
          <w:sz w:val="24"/>
        </w:rPr>
        <w:t>letrozole</w:t>
      </w:r>
      <w:proofErr w:type="spellEnd"/>
      <w:r w:rsidRPr="00407799">
        <w:rPr>
          <w:rFonts w:ascii="Arial" w:hAnsi="Arial" w:cs="Arial"/>
          <w:sz w:val="24"/>
        </w:rPr>
        <w:t>)</w:t>
      </w:r>
    </w:p>
    <w:p w:rsidR="00407799" w:rsidRPr="00407799" w:rsidRDefault="00407799" w:rsidP="00407799">
      <w:pPr>
        <w:pStyle w:val="ListParagraph"/>
        <w:numPr>
          <w:ilvl w:val="0"/>
          <w:numId w:val="36"/>
        </w:numPr>
        <w:spacing w:after="0" w:line="254" w:lineRule="auto"/>
        <w:rPr>
          <w:rFonts w:ascii="Arial" w:hAnsi="Arial" w:cs="Arial"/>
          <w:sz w:val="24"/>
        </w:rPr>
      </w:pPr>
      <w:r w:rsidRPr="00407799">
        <w:rPr>
          <w:rFonts w:ascii="Arial" w:hAnsi="Arial" w:cs="Arial"/>
          <w:sz w:val="24"/>
        </w:rPr>
        <w:t>Tamoxifen monotherapy</w:t>
      </w:r>
    </w:p>
    <w:p w:rsidR="00407799" w:rsidRPr="00407799" w:rsidRDefault="00407799" w:rsidP="00407799">
      <w:pPr>
        <w:pStyle w:val="ListParagraph"/>
        <w:numPr>
          <w:ilvl w:val="0"/>
          <w:numId w:val="36"/>
        </w:numPr>
        <w:spacing w:after="0" w:line="254" w:lineRule="auto"/>
        <w:rPr>
          <w:rFonts w:ascii="Arial" w:hAnsi="Arial" w:cs="Arial"/>
          <w:sz w:val="24"/>
        </w:rPr>
      </w:pPr>
      <w:proofErr w:type="spellStart"/>
      <w:r w:rsidRPr="00407799">
        <w:rPr>
          <w:rFonts w:ascii="Arial" w:hAnsi="Arial" w:cs="Arial"/>
          <w:sz w:val="24"/>
        </w:rPr>
        <w:t>Abemaciclib</w:t>
      </w:r>
      <w:proofErr w:type="spellEnd"/>
      <w:r w:rsidRPr="00407799">
        <w:rPr>
          <w:rFonts w:ascii="Arial" w:hAnsi="Arial" w:cs="Arial"/>
          <w:sz w:val="24"/>
        </w:rPr>
        <w:t xml:space="preserve"> + Tamoxifen</w:t>
      </w:r>
    </w:p>
    <w:p w:rsidR="00407799" w:rsidRDefault="00407799" w:rsidP="00407799">
      <w:pPr>
        <w:pStyle w:val="ListParagraph"/>
        <w:numPr>
          <w:ilvl w:val="0"/>
          <w:numId w:val="35"/>
        </w:numPr>
        <w:spacing w:after="0" w:line="254" w:lineRule="auto"/>
        <w:rPr>
          <w:rFonts w:ascii="Arial" w:hAnsi="Arial" w:cs="Arial"/>
          <w:sz w:val="24"/>
        </w:rPr>
      </w:pPr>
      <w:r w:rsidRPr="00407799">
        <w:rPr>
          <w:rFonts w:ascii="Arial" w:hAnsi="Arial" w:cs="Arial"/>
          <w:sz w:val="24"/>
        </w:rPr>
        <w:t>In the past 3 months, how many early/locally advanced Breast Cancer (Stages 1 to 3B) patients were treated with:</w:t>
      </w:r>
    </w:p>
    <w:p w:rsidR="00407799" w:rsidRPr="00407799" w:rsidRDefault="00407799" w:rsidP="00407799">
      <w:pPr>
        <w:pStyle w:val="ListParagraph"/>
        <w:numPr>
          <w:ilvl w:val="0"/>
          <w:numId w:val="38"/>
        </w:numPr>
        <w:spacing w:after="0" w:line="254" w:lineRule="auto"/>
        <w:rPr>
          <w:rFonts w:ascii="Arial" w:hAnsi="Arial" w:cs="Arial"/>
          <w:sz w:val="24"/>
        </w:rPr>
      </w:pPr>
      <w:proofErr w:type="spellStart"/>
      <w:r w:rsidRPr="00407799">
        <w:rPr>
          <w:rFonts w:ascii="Arial" w:hAnsi="Arial" w:cs="Arial"/>
          <w:sz w:val="24"/>
        </w:rPr>
        <w:t>Abemaciclib</w:t>
      </w:r>
      <w:proofErr w:type="spellEnd"/>
      <w:r w:rsidRPr="00407799">
        <w:rPr>
          <w:rFonts w:ascii="Arial" w:hAnsi="Arial" w:cs="Arial"/>
          <w:sz w:val="24"/>
        </w:rPr>
        <w:t xml:space="preserve"> + Aromatase inhibitor (e.g. </w:t>
      </w:r>
      <w:proofErr w:type="spellStart"/>
      <w:r w:rsidRPr="00407799">
        <w:rPr>
          <w:rFonts w:ascii="Arial" w:hAnsi="Arial" w:cs="Arial"/>
          <w:sz w:val="24"/>
        </w:rPr>
        <w:t>anastrazole</w:t>
      </w:r>
      <w:proofErr w:type="spellEnd"/>
      <w:r w:rsidRPr="00407799">
        <w:rPr>
          <w:rFonts w:ascii="Arial" w:hAnsi="Arial" w:cs="Arial"/>
          <w:sz w:val="24"/>
        </w:rPr>
        <w:t xml:space="preserve">, </w:t>
      </w:r>
      <w:proofErr w:type="spellStart"/>
      <w:r w:rsidRPr="00407799">
        <w:rPr>
          <w:rFonts w:ascii="Arial" w:hAnsi="Arial" w:cs="Arial"/>
          <w:sz w:val="24"/>
        </w:rPr>
        <w:t>exemestane</w:t>
      </w:r>
      <w:proofErr w:type="spellEnd"/>
      <w:r w:rsidRPr="00407799">
        <w:rPr>
          <w:rFonts w:ascii="Arial" w:hAnsi="Arial" w:cs="Arial"/>
          <w:sz w:val="24"/>
        </w:rPr>
        <w:t xml:space="preserve">, </w:t>
      </w:r>
      <w:proofErr w:type="spellStart"/>
      <w:r w:rsidRPr="00407799">
        <w:rPr>
          <w:rFonts w:ascii="Arial" w:hAnsi="Arial" w:cs="Arial"/>
          <w:sz w:val="24"/>
        </w:rPr>
        <w:t>letrozole</w:t>
      </w:r>
      <w:proofErr w:type="spellEnd"/>
      <w:r w:rsidRPr="00407799">
        <w:rPr>
          <w:rFonts w:ascii="Arial" w:hAnsi="Arial" w:cs="Arial"/>
          <w:sz w:val="24"/>
        </w:rPr>
        <w:t>)</w:t>
      </w:r>
    </w:p>
    <w:p w:rsidR="00407799" w:rsidRDefault="00407799" w:rsidP="00407799">
      <w:pPr>
        <w:pStyle w:val="ListParagraph"/>
        <w:numPr>
          <w:ilvl w:val="0"/>
          <w:numId w:val="38"/>
        </w:numPr>
        <w:spacing w:after="0" w:line="254" w:lineRule="auto"/>
        <w:rPr>
          <w:rFonts w:ascii="Arial" w:hAnsi="Arial" w:cs="Arial"/>
          <w:sz w:val="24"/>
        </w:rPr>
      </w:pPr>
      <w:proofErr w:type="spellStart"/>
      <w:r w:rsidRPr="00407799">
        <w:rPr>
          <w:rFonts w:ascii="Arial" w:hAnsi="Arial" w:cs="Arial"/>
          <w:sz w:val="24"/>
        </w:rPr>
        <w:t>Taxane</w:t>
      </w:r>
      <w:proofErr w:type="spellEnd"/>
      <w:r w:rsidRPr="00407799">
        <w:rPr>
          <w:rFonts w:ascii="Arial" w:hAnsi="Arial" w:cs="Arial"/>
          <w:sz w:val="24"/>
        </w:rPr>
        <w:t xml:space="preserve"> and/or </w:t>
      </w:r>
    </w:p>
    <w:p w:rsidR="00407799" w:rsidRPr="00407799" w:rsidRDefault="00407799" w:rsidP="00407799">
      <w:pPr>
        <w:pStyle w:val="ListParagraph"/>
        <w:numPr>
          <w:ilvl w:val="0"/>
          <w:numId w:val="38"/>
        </w:numPr>
        <w:spacing w:after="0" w:line="254" w:lineRule="auto"/>
        <w:rPr>
          <w:rFonts w:ascii="Arial" w:hAnsi="Arial" w:cs="Arial"/>
          <w:sz w:val="24"/>
        </w:rPr>
      </w:pPr>
      <w:proofErr w:type="spellStart"/>
      <w:r w:rsidRPr="00407799">
        <w:rPr>
          <w:rFonts w:ascii="Arial" w:hAnsi="Arial" w:cs="Arial"/>
          <w:sz w:val="24"/>
        </w:rPr>
        <w:t>Anthracycline</w:t>
      </w:r>
      <w:proofErr w:type="spellEnd"/>
      <w:r w:rsidRPr="00407799">
        <w:rPr>
          <w:rFonts w:ascii="Arial" w:hAnsi="Arial" w:cs="Arial"/>
          <w:sz w:val="24"/>
        </w:rPr>
        <w:t xml:space="preserve"> (monotherapy or in combination)</w:t>
      </w:r>
    </w:p>
    <w:p w:rsidR="00407799" w:rsidRPr="00407799" w:rsidRDefault="00407799" w:rsidP="00407799">
      <w:pPr>
        <w:pStyle w:val="ListParagraph"/>
        <w:numPr>
          <w:ilvl w:val="0"/>
          <w:numId w:val="38"/>
        </w:numPr>
        <w:spacing w:after="0" w:line="254" w:lineRule="auto"/>
        <w:rPr>
          <w:rFonts w:ascii="Arial" w:hAnsi="Arial" w:cs="Arial"/>
          <w:sz w:val="24"/>
        </w:rPr>
      </w:pPr>
      <w:r w:rsidRPr="00407799">
        <w:rPr>
          <w:rFonts w:ascii="Arial" w:hAnsi="Arial" w:cs="Arial"/>
          <w:sz w:val="24"/>
        </w:rPr>
        <w:t xml:space="preserve">Any other active systemic </w:t>
      </w:r>
      <w:proofErr w:type="spellStart"/>
      <w:r w:rsidRPr="00407799">
        <w:rPr>
          <w:rFonts w:ascii="Arial" w:hAnsi="Arial" w:cs="Arial"/>
          <w:sz w:val="24"/>
        </w:rPr>
        <w:t>anti cancer</w:t>
      </w:r>
      <w:proofErr w:type="spellEnd"/>
      <w:r w:rsidRPr="00407799">
        <w:rPr>
          <w:rFonts w:ascii="Arial" w:hAnsi="Arial" w:cs="Arial"/>
          <w:sz w:val="24"/>
        </w:rPr>
        <w:t xml:space="preserve"> therapy</w:t>
      </w:r>
    </w:p>
    <w:p w:rsidR="00407799" w:rsidRPr="00407799" w:rsidRDefault="00407799" w:rsidP="00407799">
      <w:pPr>
        <w:pStyle w:val="ListParagraph"/>
        <w:numPr>
          <w:ilvl w:val="0"/>
          <w:numId w:val="35"/>
        </w:numPr>
        <w:spacing w:after="0" w:line="254" w:lineRule="auto"/>
        <w:rPr>
          <w:rFonts w:ascii="Arial" w:hAnsi="Arial" w:cs="Arial"/>
          <w:sz w:val="24"/>
        </w:rPr>
      </w:pPr>
      <w:r w:rsidRPr="00407799">
        <w:rPr>
          <w:rFonts w:ascii="Arial" w:hAnsi="Arial" w:cs="Arial"/>
          <w:sz w:val="24"/>
        </w:rPr>
        <w:t xml:space="preserve">How many patients have been treated for Triple Negative Breast Cancer (any stage) in the past 3 months with the following systemic </w:t>
      </w:r>
      <w:proofErr w:type="spellStart"/>
      <w:r w:rsidRPr="00407799">
        <w:rPr>
          <w:rFonts w:ascii="Arial" w:hAnsi="Arial" w:cs="Arial"/>
          <w:sz w:val="24"/>
        </w:rPr>
        <w:t>anti cancer</w:t>
      </w:r>
      <w:proofErr w:type="spellEnd"/>
      <w:r w:rsidRPr="00407799">
        <w:rPr>
          <w:rFonts w:ascii="Arial" w:hAnsi="Arial" w:cs="Arial"/>
          <w:sz w:val="24"/>
        </w:rPr>
        <w:t xml:space="preserve"> therapies:</w:t>
      </w:r>
    </w:p>
    <w:p w:rsidR="00407799" w:rsidRPr="00407799" w:rsidRDefault="00407799" w:rsidP="00407799">
      <w:pPr>
        <w:pStyle w:val="ListParagraph"/>
        <w:spacing w:after="0" w:line="254" w:lineRule="auto"/>
        <w:rPr>
          <w:rFonts w:ascii="Arial" w:hAnsi="Arial" w:cs="Arial"/>
          <w:sz w:val="24"/>
        </w:rPr>
      </w:pPr>
      <w:proofErr w:type="spellStart"/>
      <w:r w:rsidRPr="00407799">
        <w:rPr>
          <w:rFonts w:ascii="Arial" w:hAnsi="Arial" w:cs="Arial"/>
          <w:sz w:val="24"/>
        </w:rPr>
        <w:t>Anthracycline</w:t>
      </w:r>
      <w:proofErr w:type="spellEnd"/>
      <w:r w:rsidRPr="00407799">
        <w:rPr>
          <w:rFonts w:ascii="Arial" w:hAnsi="Arial" w:cs="Arial"/>
          <w:sz w:val="24"/>
        </w:rPr>
        <w:t xml:space="preserve"> (e.g. doxorubicin or </w:t>
      </w:r>
      <w:proofErr w:type="spellStart"/>
      <w:r w:rsidRPr="00407799">
        <w:rPr>
          <w:rFonts w:ascii="Arial" w:hAnsi="Arial" w:cs="Arial"/>
          <w:sz w:val="24"/>
        </w:rPr>
        <w:t>epirubicin</w:t>
      </w:r>
      <w:proofErr w:type="spellEnd"/>
      <w:r w:rsidRPr="00407799">
        <w:rPr>
          <w:rFonts w:ascii="Arial" w:hAnsi="Arial" w:cs="Arial"/>
          <w:sz w:val="24"/>
        </w:rPr>
        <w:t>) as a single agent</w:t>
      </w:r>
    </w:p>
    <w:p w:rsidR="00407799" w:rsidRPr="00407799" w:rsidRDefault="00407799" w:rsidP="00407799">
      <w:pPr>
        <w:pStyle w:val="ListParagraph"/>
        <w:numPr>
          <w:ilvl w:val="0"/>
          <w:numId w:val="37"/>
        </w:numPr>
        <w:spacing w:after="0" w:line="254" w:lineRule="auto"/>
        <w:rPr>
          <w:rFonts w:ascii="Arial" w:hAnsi="Arial" w:cs="Arial"/>
          <w:sz w:val="24"/>
        </w:rPr>
      </w:pPr>
      <w:proofErr w:type="spellStart"/>
      <w:r w:rsidRPr="00407799">
        <w:rPr>
          <w:rFonts w:ascii="Arial" w:hAnsi="Arial" w:cs="Arial"/>
          <w:sz w:val="24"/>
        </w:rPr>
        <w:t>Atezolizumab</w:t>
      </w:r>
      <w:proofErr w:type="spellEnd"/>
      <w:r w:rsidRPr="00407799">
        <w:rPr>
          <w:rFonts w:ascii="Arial" w:hAnsi="Arial" w:cs="Arial"/>
          <w:sz w:val="24"/>
        </w:rPr>
        <w:t xml:space="preserve"> +Nab-paclitaxel/Paclitaxel</w:t>
      </w:r>
    </w:p>
    <w:p w:rsidR="00407799" w:rsidRPr="00407799" w:rsidRDefault="00407799" w:rsidP="00407799">
      <w:pPr>
        <w:pStyle w:val="ListParagraph"/>
        <w:numPr>
          <w:ilvl w:val="0"/>
          <w:numId w:val="37"/>
        </w:numPr>
        <w:spacing w:after="0" w:line="254" w:lineRule="auto"/>
        <w:rPr>
          <w:rFonts w:ascii="Arial" w:hAnsi="Arial" w:cs="Arial"/>
          <w:sz w:val="24"/>
        </w:rPr>
      </w:pPr>
      <w:proofErr w:type="spellStart"/>
      <w:r w:rsidRPr="00407799">
        <w:rPr>
          <w:rFonts w:ascii="Arial" w:hAnsi="Arial" w:cs="Arial"/>
          <w:sz w:val="24"/>
        </w:rPr>
        <w:t>Pembrolizumab</w:t>
      </w:r>
      <w:proofErr w:type="spellEnd"/>
    </w:p>
    <w:p w:rsidR="00407799" w:rsidRPr="00407799" w:rsidRDefault="00407799" w:rsidP="00407799">
      <w:pPr>
        <w:pStyle w:val="ListParagraph"/>
        <w:numPr>
          <w:ilvl w:val="0"/>
          <w:numId w:val="37"/>
        </w:numPr>
        <w:spacing w:after="0" w:line="254" w:lineRule="auto"/>
        <w:rPr>
          <w:rFonts w:ascii="Arial" w:hAnsi="Arial" w:cs="Arial"/>
          <w:sz w:val="24"/>
        </w:rPr>
      </w:pPr>
      <w:proofErr w:type="spellStart"/>
      <w:r w:rsidRPr="00407799">
        <w:rPr>
          <w:rFonts w:ascii="Arial" w:hAnsi="Arial" w:cs="Arial"/>
          <w:sz w:val="24"/>
        </w:rPr>
        <w:t>Sacituzumab</w:t>
      </w:r>
      <w:proofErr w:type="spellEnd"/>
      <w:r w:rsidRPr="00407799">
        <w:rPr>
          <w:rFonts w:ascii="Arial" w:hAnsi="Arial" w:cs="Arial"/>
          <w:sz w:val="24"/>
        </w:rPr>
        <w:t xml:space="preserve"> </w:t>
      </w:r>
      <w:proofErr w:type="spellStart"/>
      <w:r w:rsidRPr="00407799">
        <w:rPr>
          <w:rFonts w:ascii="Arial" w:hAnsi="Arial" w:cs="Arial"/>
          <w:sz w:val="24"/>
        </w:rPr>
        <w:t>Govitecan</w:t>
      </w:r>
      <w:proofErr w:type="spellEnd"/>
    </w:p>
    <w:p w:rsidR="00407799" w:rsidRPr="00407799" w:rsidRDefault="00407799" w:rsidP="00407799">
      <w:pPr>
        <w:pStyle w:val="ListParagraph"/>
        <w:numPr>
          <w:ilvl w:val="0"/>
          <w:numId w:val="37"/>
        </w:numPr>
        <w:spacing w:after="0" w:line="254" w:lineRule="auto"/>
        <w:rPr>
          <w:rFonts w:ascii="Arial" w:hAnsi="Arial" w:cs="Arial"/>
          <w:sz w:val="24"/>
        </w:rPr>
      </w:pPr>
      <w:proofErr w:type="spellStart"/>
      <w:r w:rsidRPr="00407799">
        <w:rPr>
          <w:rFonts w:ascii="Arial" w:hAnsi="Arial" w:cs="Arial"/>
          <w:sz w:val="24"/>
        </w:rPr>
        <w:lastRenderedPageBreak/>
        <w:t>Parp</w:t>
      </w:r>
      <w:proofErr w:type="spellEnd"/>
      <w:r w:rsidRPr="00407799">
        <w:rPr>
          <w:rFonts w:ascii="Arial" w:hAnsi="Arial" w:cs="Arial"/>
          <w:sz w:val="24"/>
        </w:rPr>
        <w:t xml:space="preserve"> Inhibitors (</w:t>
      </w:r>
      <w:proofErr w:type="spellStart"/>
      <w:r w:rsidRPr="00407799">
        <w:rPr>
          <w:rFonts w:ascii="Arial" w:hAnsi="Arial" w:cs="Arial"/>
          <w:sz w:val="24"/>
        </w:rPr>
        <w:t>Olaparib</w:t>
      </w:r>
      <w:proofErr w:type="spellEnd"/>
      <w:r w:rsidRPr="00407799">
        <w:rPr>
          <w:rFonts w:ascii="Arial" w:hAnsi="Arial" w:cs="Arial"/>
          <w:sz w:val="24"/>
        </w:rPr>
        <w:t>/</w:t>
      </w:r>
      <w:proofErr w:type="spellStart"/>
      <w:r w:rsidRPr="00407799">
        <w:rPr>
          <w:rFonts w:ascii="Arial" w:hAnsi="Arial" w:cs="Arial"/>
          <w:sz w:val="24"/>
        </w:rPr>
        <w:t>Talazoparib</w:t>
      </w:r>
      <w:proofErr w:type="spellEnd"/>
      <w:r w:rsidRPr="00407799">
        <w:rPr>
          <w:rFonts w:ascii="Arial" w:hAnsi="Arial" w:cs="Arial"/>
          <w:sz w:val="24"/>
        </w:rPr>
        <w:t>)</w:t>
      </w:r>
    </w:p>
    <w:p w:rsidR="00407799" w:rsidRPr="00407799" w:rsidRDefault="00407799" w:rsidP="00407799">
      <w:pPr>
        <w:pStyle w:val="ListParagraph"/>
        <w:numPr>
          <w:ilvl w:val="0"/>
          <w:numId w:val="37"/>
        </w:numPr>
        <w:spacing w:after="0" w:line="254" w:lineRule="auto"/>
        <w:rPr>
          <w:rFonts w:ascii="Arial" w:hAnsi="Arial" w:cs="Arial"/>
          <w:sz w:val="24"/>
        </w:rPr>
      </w:pPr>
      <w:proofErr w:type="spellStart"/>
      <w:r w:rsidRPr="00407799">
        <w:rPr>
          <w:rFonts w:ascii="Arial" w:hAnsi="Arial" w:cs="Arial"/>
          <w:sz w:val="24"/>
        </w:rPr>
        <w:t>Eribulin</w:t>
      </w:r>
      <w:proofErr w:type="spellEnd"/>
      <w:r w:rsidRPr="00407799">
        <w:rPr>
          <w:rFonts w:ascii="Arial" w:hAnsi="Arial" w:cs="Arial"/>
          <w:sz w:val="24"/>
        </w:rPr>
        <w:t xml:space="preserve"> as a single agent or in combination</w:t>
      </w:r>
    </w:p>
    <w:p w:rsidR="00407799" w:rsidRPr="00407799" w:rsidRDefault="00407799" w:rsidP="00407799">
      <w:pPr>
        <w:pStyle w:val="ListParagraph"/>
        <w:numPr>
          <w:ilvl w:val="0"/>
          <w:numId w:val="37"/>
        </w:numPr>
        <w:spacing w:after="0" w:line="254" w:lineRule="auto"/>
        <w:rPr>
          <w:rFonts w:ascii="Arial" w:hAnsi="Arial" w:cs="Arial"/>
          <w:sz w:val="24"/>
        </w:rPr>
      </w:pPr>
      <w:proofErr w:type="spellStart"/>
      <w:r w:rsidRPr="00407799">
        <w:rPr>
          <w:rFonts w:ascii="Arial" w:hAnsi="Arial" w:cs="Arial"/>
          <w:sz w:val="24"/>
        </w:rPr>
        <w:t>Capecitabine</w:t>
      </w:r>
      <w:proofErr w:type="spellEnd"/>
      <w:r w:rsidRPr="00407799">
        <w:rPr>
          <w:rFonts w:ascii="Arial" w:hAnsi="Arial" w:cs="Arial"/>
          <w:sz w:val="24"/>
        </w:rPr>
        <w:t xml:space="preserve"> as a single agent</w:t>
      </w:r>
    </w:p>
    <w:p w:rsidR="00407799" w:rsidRPr="00407799" w:rsidRDefault="00407799" w:rsidP="00407799">
      <w:pPr>
        <w:pStyle w:val="ListParagraph"/>
        <w:numPr>
          <w:ilvl w:val="0"/>
          <w:numId w:val="37"/>
        </w:numPr>
        <w:spacing w:after="0" w:line="254" w:lineRule="auto"/>
        <w:rPr>
          <w:rFonts w:ascii="Arial" w:hAnsi="Arial" w:cs="Arial"/>
          <w:sz w:val="24"/>
        </w:rPr>
      </w:pPr>
      <w:r w:rsidRPr="00407799">
        <w:rPr>
          <w:rFonts w:ascii="Arial" w:hAnsi="Arial" w:cs="Arial"/>
          <w:sz w:val="24"/>
        </w:rPr>
        <w:t xml:space="preserve">Platinum (e.g. carboplatin or cisplatin) as a single agent </w:t>
      </w:r>
    </w:p>
    <w:p w:rsidR="00407799" w:rsidRPr="00407799" w:rsidRDefault="00407799" w:rsidP="00407799">
      <w:pPr>
        <w:pStyle w:val="ListParagraph"/>
        <w:numPr>
          <w:ilvl w:val="0"/>
          <w:numId w:val="37"/>
        </w:numPr>
        <w:spacing w:after="0" w:line="254" w:lineRule="auto"/>
        <w:rPr>
          <w:rFonts w:ascii="Arial" w:hAnsi="Arial" w:cs="Arial"/>
          <w:sz w:val="24"/>
        </w:rPr>
      </w:pPr>
      <w:proofErr w:type="spellStart"/>
      <w:r w:rsidRPr="00407799">
        <w:rPr>
          <w:rFonts w:ascii="Arial" w:hAnsi="Arial" w:cs="Arial"/>
          <w:sz w:val="24"/>
        </w:rPr>
        <w:t>Taxane</w:t>
      </w:r>
      <w:proofErr w:type="spellEnd"/>
      <w:r w:rsidRPr="00407799">
        <w:rPr>
          <w:rFonts w:ascii="Arial" w:hAnsi="Arial" w:cs="Arial"/>
          <w:sz w:val="24"/>
        </w:rPr>
        <w:t xml:space="preserve"> (e.g. docetaxel, paclitaxel, nab-paclitaxel) as a single agent </w:t>
      </w:r>
    </w:p>
    <w:p w:rsidR="00407799" w:rsidRPr="00407799" w:rsidRDefault="00407799" w:rsidP="00407799">
      <w:pPr>
        <w:pStyle w:val="ListParagraph"/>
        <w:numPr>
          <w:ilvl w:val="0"/>
          <w:numId w:val="37"/>
        </w:numPr>
        <w:spacing w:after="0" w:line="254" w:lineRule="auto"/>
        <w:rPr>
          <w:rFonts w:ascii="Arial" w:hAnsi="Arial" w:cs="Arial"/>
          <w:sz w:val="24"/>
        </w:rPr>
      </w:pPr>
      <w:proofErr w:type="spellStart"/>
      <w:r w:rsidRPr="00407799">
        <w:rPr>
          <w:rFonts w:ascii="Arial" w:hAnsi="Arial" w:cs="Arial"/>
          <w:sz w:val="24"/>
        </w:rPr>
        <w:t>Taxane</w:t>
      </w:r>
      <w:proofErr w:type="spellEnd"/>
      <w:r w:rsidRPr="00407799">
        <w:rPr>
          <w:rFonts w:ascii="Arial" w:hAnsi="Arial" w:cs="Arial"/>
          <w:sz w:val="24"/>
        </w:rPr>
        <w:t xml:space="preserve"> and/or </w:t>
      </w:r>
      <w:proofErr w:type="spellStart"/>
      <w:r w:rsidRPr="00407799">
        <w:rPr>
          <w:rFonts w:ascii="Arial" w:hAnsi="Arial" w:cs="Arial"/>
          <w:sz w:val="24"/>
        </w:rPr>
        <w:t>Anthracycline</w:t>
      </w:r>
      <w:proofErr w:type="spellEnd"/>
      <w:r w:rsidRPr="00407799">
        <w:rPr>
          <w:rFonts w:ascii="Arial" w:hAnsi="Arial" w:cs="Arial"/>
          <w:sz w:val="24"/>
        </w:rPr>
        <w:t xml:space="preserve"> in combination</w:t>
      </w:r>
    </w:p>
    <w:p w:rsidR="00407799" w:rsidRPr="00407799" w:rsidRDefault="00407799" w:rsidP="00407799">
      <w:pPr>
        <w:pStyle w:val="ListParagraph"/>
        <w:numPr>
          <w:ilvl w:val="0"/>
          <w:numId w:val="37"/>
        </w:numPr>
        <w:spacing w:after="0" w:line="254" w:lineRule="auto"/>
        <w:rPr>
          <w:rFonts w:ascii="Arial" w:hAnsi="Arial" w:cs="Arial"/>
          <w:sz w:val="24"/>
        </w:rPr>
      </w:pPr>
      <w:r w:rsidRPr="00407799">
        <w:rPr>
          <w:rFonts w:ascii="Arial" w:hAnsi="Arial" w:cs="Arial"/>
          <w:sz w:val="24"/>
        </w:rPr>
        <w:t>Any other active systemic anti-cancer therapy</w:t>
      </w:r>
    </w:p>
    <w:p w:rsidR="00017E65" w:rsidRDefault="00017E65" w:rsidP="00BD78CB">
      <w:pPr>
        <w:spacing w:after="0"/>
        <w:contextualSpacing/>
        <w:rPr>
          <w:rFonts w:ascii="Arial" w:hAnsi="Arial" w:cs="Arial"/>
          <w:sz w:val="24"/>
          <w:szCs w:val="24"/>
        </w:rPr>
      </w:pPr>
    </w:p>
    <w:p w:rsidR="006212B1" w:rsidRDefault="006212B1" w:rsidP="006212B1">
      <w:pPr>
        <w:spacing w:after="0"/>
        <w:jc w:val="both"/>
        <w:rPr>
          <w:rFonts w:ascii="Arial" w:hAnsi="Arial" w:cs="Arial"/>
          <w:b/>
          <w:sz w:val="24"/>
          <w:szCs w:val="24"/>
        </w:rPr>
      </w:pPr>
      <w:r>
        <w:rPr>
          <w:rFonts w:ascii="Arial" w:hAnsi="Arial" w:cs="Arial"/>
          <w:b/>
          <w:sz w:val="24"/>
          <w:szCs w:val="24"/>
        </w:rPr>
        <w:t>Velindre University NHS Trust response;</w:t>
      </w:r>
    </w:p>
    <w:p w:rsidR="006212B1" w:rsidRDefault="006212B1" w:rsidP="006212B1">
      <w:pPr>
        <w:spacing w:after="0"/>
        <w:rPr>
          <w:rFonts w:ascii="Arial" w:hAnsi="Arial" w:cs="Arial"/>
          <w:sz w:val="24"/>
          <w:szCs w:val="24"/>
        </w:rPr>
      </w:pPr>
    </w:p>
    <w:p w:rsidR="006212B1" w:rsidRDefault="006212B1" w:rsidP="006212B1">
      <w:pPr>
        <w:spacing w:after="0"/>
        <w:rPr>
          <w:rFonts w:ascii="Arial" w:hAnsi="Arial" w:cs="Arial"/>
          <w:iCs/>
          <w:sz w:val="24"/>
        </w:rPr>
      </w:pPr>
      <w:r>
        <w:rPr>
          <w:rFonts w:ascii="Arial" w:hAnsi="Arial" w:cs="Arial"/>
          <w:b/>
          <w:iCs/>
          <w:sz w:val="24"/>
        </w:rPr>
        <w:t>Question 1</w:t>
      </w:r>
      <w:r w:rsidR="00407799">
        <w:rPr>
          <w:rFonts w:ascii="Arial" w:hAnsi="Arial" w:cs="Arial"/>
          <w:b/>
          <w:iCs/>
          <w:sz w:val="24"/>
        </w:rPr>
        <w:t>&amp;2</w:t>
      </w:r>
    </w:p>
    <w:p w:rsidR="006212B1" w:rsidRDefault="006212B1" w:rsidP="006212B1">
      <w:pPr>
        <w:spacing w:after="0"/>
        <w:rPr>
          <w:rFonts w:ascii="Arial" w:hAnsi="Arial" w:cs="Arial"/>
          <w:iCs/>
          <w:sz w:val="24"/>
        </w:rPr>
      </w:pPr>
    </w:p>
    <w:p w:rsidR="006212B1" w:rsidRDefault="006212B1" w:rsidP="006212B1">
      <w:pPr>
        <w:spacing w:after="0"/>
        <w:rPr>
          <w:rFonts w:ascii="Arial" w:hAnsi="Arial" w:cs="Arial"/>
          <w:iCs/>
          <w:sz w:val="24"/>
          <w:szCs w:val="24"/>
        </w:rPr>
      </w:pPr>
      <w:r>
        <w:rPr>
          <w:rFonts w:ascii="Arial" w:hAnsi="Arial" w:cs="Arial"/>
          <w:sz w:val="24"/>
        </w:rPr>
        <w:t xml:space="preserve">Velindre University NHS Trust can confirm it holds the relevant information in relation to question 1 of your request as shown in the table below. </w:t>
      </w:r>
      <w:r>
        <w:rPr>
          <w:rFonts w:ascii="Arial" w:hAnsi="Arial" w:cs="Arial"/>
          <w:iCs/>
          <w:sz w:val="24"/>
          <w:szCs w:val="24"/>
        </w:rPr>
        <w:t xml:space="preserve">Please note the Trust is applying Section 40 (2) personal information for part of question, this is to protect the confidentiality of the patients involved, </w:t>
      </w:r>
      <w:proofErr w:type="gramStart"/>
      <w:r>
        <w:rPr>
          <w:rFonts w:ascii="Arial" w:hAnsi="Arial" w:cs="Arial"/>
          <w:iCs/>
          <w:sz w:val="24"/>
          <w:szCs w:val="24"/>
        </w:rPr>
        <w:t>we</w:t>
      </w:r>
      <w:proofErr w:type="gramEnd"/>
      <w:r>
        <w:rPr>
          <w:rFonts w:ascii="Arial" w:hAnsi="Arial" w:cs="Arial"/>
          <w:iCs/>
          <w:sz w:val="24"/>
          <w:szCs w:val="24"/>
        </w:rPr>
        <w:t xml:space="preserve"> have not given precise patient figures where the number was fewer than five.</w:t>
      </w:r>
    </w:p>
    <w:p w:rsidR="006212B1" w:rsidRDefault="006212B1" w:rsidP="006212B1">
      <w:pPr>
        <w:spacing w:after="0"/>
        <w:rPr>
          <w:rFonts w:ascii="Arial" w:hAnsi="Arial" w:cs="Arial"/>
          <w:iCs/>
          <w:sz w:val="24"/>
          <w:szCs w:val="24"/>
        </w:rPr>
      </w:pPr>
    </w:p>
    <w:tbl>
      <w:tblPr>
        <w:tblW w:w="93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9"/>
        <w:gridCol w:w="1017"/>
      </w:tblGrid>
      <w:tr w:rsidR="00726569" w:rsidRPr="00726569" w:rsidTr="00726569">
        <w:trPr>
          <w:trHeight w:val="286"/>
        </w:trPr>
        <w:tc>
          <w:tcPr>
            <w:tcW w:w="8419" w:type="dxa"/>
            <w:shd w:val="clear" w:color="auto" w:fill="auto"/>
            <w:noWrap/>
            <w:vAlign w:val="center"/>
            <w:hideMark/>
          </w:tcPr>
          <w:p w:rsidR="00726569" w:rsidRPr="00726569" w:rsidRDefault="00726569" w:rsidP="00726569">
            <w:pPr>
              <w:spacing w:after="0" w:line="240" w:lineRule="auto"/>
              <w:rPr>
                <w:rFonts w:ascii="Arial" w:eastAsia="Times New Roman" w:hAnsi="Arial" w:cs="Arial"/>
                <w:b/>
                <w:bCs/>
                <w:color w:val="000000"/>
                <w:sz w:val="24"/>
                <w:lang w:val="en-GB" w:eastAsia="en-GB"/>
              </w:rPr>
            </w:pPr>
            <w:r w:rsidRPr="00726569">
              <w:rPr>
                <w:rFonts w:ascii="Arial" w:eastAsia="Times New Roman" w:hAnsi="Arial" w:cs="Arial"/>
                <w:b/>
                <w:bCs/>
                <w:color w:val="000000"/>
                <w:sz w:val="24"/>
                <w:lang w:val="en-GB" w:eastAsia="en-GB"/>
              </w:rPr>
              <w:t>In the past 3 months, how many Breast Cancer patients (at any stage) were treated with:</w:t>
            </w:r>
          </w:p>
        </w:tc>
        <w:tc>
          <w:tcPr>
            <w:tcW w:w="897" w:type="dxa"/>
            <w:shd w:val="clear" w:color="auto" w:fill="auto"/>
            <w:noWrap/>
            <w:vAlign w:val="bottom"/>
            <w:hideMark/>
          </w:tcPr>
          <w:p w:rsidR="00726569" w:rsidRPr="00726569" w:rsidRDefault="00726569" w:rsidP="00726569">
            <w:pPr>
              <w:spacing w:after="0" w:line="240" w:lineRule="auto"/>
              <w:ind w:firstLineChars="500" w:firstLine="1200"/>
              <w:rPr>
                <w:rFonts w:ascii="Arial" w:eastAsia="Times New Roman" w:hAnsi="Arial" w:cs="Arial"/>
                <w:b/>
                <w:bCs/>
                <w:color w:val="000000"/>
                <w:sz w:val="24"/>
                <w:lang w:val="en-GB" w:eastAsia="en-GB"/>
              </w:rPr>
            </w:pPr>
          </w:p>
        </w:tc>
      </w:tr>
      <w:tr w:rsidR="00726569" w:rsidRPr="00726569" w:rsidTr="00726569">
        <w:trPr>
          <w:trHeight w:val="286"/>
        </w:trPr>
        <w:tc>
          <w:tcPr>
            <w:tcW w:w="8419" w:type="dxa"/>
            <w:shd w:val="clear" w:color="auto" w:fill="auto"/>
            <w:noWrap/>
            <w:vAlign w:val="center"/>
            <w:hideMark/>
          </w:tcPr>
          <w:p w:rsidR="00726569" w:rsidRPr="00726569" w:rsidRDefault="00726569" w:rsidP="00726569">
            <w:pPr>
              <w:spacing w:after="0" w:line="240" w:lineRule="auto"/>
              <w:rPr>
                <w:rFonts w:ascii="Arial" w:eastAsia="Times New Roman" w:hAnsi="Arial" w:cs="Arial"/>
                <w:color w:val="000000"/>
                <w:sz w:val="24"/>
                <w:lang w:val="en-GB" w:eastAsia="en-GB"/>
              </w:rPr>
            </w:pPr>
            <w:proofErr w:type="spellStart"/>
            <w:r w:rsidRPr="00726569">
              <w:rPr>
                <w:rFonts w:ascii="Arial" w:eastAsia="Times New Roman" w:hAnsi="Arial" w:cs="Arial"/>
                <w:color w:val="000000"/>
                <w:sz w:val="24"/>
                <w:lang w:val="en-GB" w:eastAsia="en-GB"/>
              </w:rPr>
              <w:t>Abemaciclib</w:t>
            </w:r>
            <w:proofErr w:type="spellEnd"/>
            <w:r w:rsidRPr="00726569">
              <w:rPr>
                <w:rFonts w:ascii="Arial" w:eastAsia="Times New Roman" w:hAnsi="Arial" w:cs="Arial"/>
                <w:color w:val="000000"/>
                <w:sz w:val="24"/>
                <w:lang w:val="en-GB" w:eastAsia="en-GB"/>
              </w:rPr>
              <w:t xml:space="preserve"> monotherapy</w:t>
            </w:r>
          </w:p>
        </w:tc>
        <w:tc>
          <w:tcPr>
            <w:tcW w:w="897" w:type="dxa"/>
            <w:shd w:val="clear" w:color="auto" w:fill="auto"/>
            <w:noWrap/>
            <w:vAlign w:val="bottom"/>
            <w:hideMark/>
          </w:tcPr>
          <w:p w:rsidR="00726569" w:rsidRPr="00726569" w:rsidRDefault="00726569" w:rsidP="00726569">
            <w:pPr>
              <w:spacing w:after="0" w:line="240" w:lineRule="auto"/>
              <w:rPr>
                <w:rFonts w:ascii="Arial" w:eastAsia="Times New Roman" w:hAnsi="Arial" w:cs="Arial"/>
                <w:color w:val="000000"/>
                <w:sz w:val="24"/>
                <w:lang w:val="en-GB" w:eastAsia="en-GB"/>
              </w:rPr>
            </w:pPr>
            <w:r w:rsidRPr="00726569">
              <w:rPr>
                <w:rFonts w:ascii="Arial" w:eastAsia="Times New Roman" w:hAnsi="Arial" w:cs="Arial"/>
                <w:color w:val="000000"/>
                <w:sz w:val="24"/>
                <w:lang w:val="en-GB" w:eastAsia="en-GB"/>
              </w:rPr>
              <w:t>Section 40(2)</w:t>
            </w:r>
          </w:p>
        </w:tc>
      </w:tr>
      <w:tr w:rsidR="00726569" w:rsidRPr="00726569" w:rsidTr="00726569">
        <w:trPr>
          <w:trHeight w:val="286"/>
        </w:trPr>
        <w:tc>
          <w:tcPr>
            <w:tcW w:w="8419" w:type="dxa"/>
            <w:shd w:val="clear" w:color="auto" w:fill="auto"/>
            <w:noWrap/>
            <w:vAlign w:val="center"/>
            <w:hideMark/>
          </w:tcPr>
          <w:p w:rsidR="00726569" w:rsidRPr="00726569" w:rsidRDefault="00726569" w:rsidP="00726569">
            <w:pPr>
              <w:spacing w:after="0" w:line="240" w:lineRule="auto"/>
              <w:rPr>
                <w:rFonts w:ascii="Arial" w:eastAsia="Times New Roman" w:hAnsi="Arial" w:cs="Arial"/>
                <w:color w:val="000000"/>
                <w:sz w:val="24"/>
                <w:lang w:val="en-GB" w:eastAsia="en-GB"/>
              </w:rPr>
            </w:pPr>
            <w:r w:rsidRPr="00726569">
              <w:rPr>
                <w:rFonts w:ascii="Arial" w:eastAsia="Times New Roman" w:hAnsi="Arial" w:cs="Arial"/>
                <w:color w:val="000000"/>
                <w:sz w:val="24"/>
                <w:lang w:val="en-GB" w:eastAsia="en-GB"/>
              </w:rPr>
              <w:t xml:space="preserve">Aromatase inhibitor monotherapy (e.g. </w:t>
            </w:r>
            <w:proofErr w:type="spellStart"/>
            <w:r w:rsidRPr="00726569">
              <w:rPr>
                <w:rFonts w:ascii="Arial" w:eastAsia="Times New Roman" w:hAnsi="Arial" w:cs="Arial"/>
                <w:color w:val="000000"/>
                <w:sz w:val="24"/>
                <w:lang w:val="en-GB" w:eastAsia="en-GB"/>
              </w:rPr>
              <w:t>anastrazole</w:t>
            </w:r>
            <w:proofErr w:type="spellEnd"/>
            <w:r w:rsidRPr="00726569">
              <w:rPr>
                <w:rFonts w:ascii="Arial" w:eastAsia="Times New Roman" w:hAnsi="Arial" w:cs="Arial"/>
                <w:color w:val="000000"/>
                <w:sz w:val="24"/>
                <w:lang w:val="en-GB" w:eastAsia="en-GB"/>
              </w:rPr>
              <w:t xml:space="preserve">, </w:t>
            </w:r>
            <w:proofErr w:type="spellStart"/>
            <w:r w:rsidRPr="00726569">
              <w:rPr>
                <w:rFonts w:ascii="Arial" w:eastAsia="Times New Roman" w:hAnsi="Arial" w:cs="Arial"/>
                <w:color w:val="000000"/>
                <w:sz w:val="24"/>
                <w:lang w:val="en-GB" w:eastAsia="en-GB"/>
              </w:rPr>
              <w:t>exemestane</w:t>
            </w:r>
            <w:proofErr w:type="spellEnd"/>
            <w:r w:rsidRPr="00726569">
              <w:rPr>
                <w:rFonts w:ascii="Arial" w:eastAsia="Times New Roman" w:hAnsi="Arial" w:cs="Arial"/>
                <w:color w:val="000000"/>
                <w:sz w:val="24"/>
                <w:lang w:val="en-GB" w:eastAsia="en-GB"/>
              </w:rPr>
              <w:t xml:space="preserve">, </w:t>
            </w:r>
            <w:proofErr w:type="spellStart"/>
            <w:r w:rsidRPr="00726569">
              <w:rPr>
                <w:rFonts w:ascii="Arial" w:eastAsia="Times New Roman" w:hAnsi="Arial" w:cs="Arial"/>
                <w:color w:val="000000"/>
                <w:sz w:val="24"/>
                <w:lang w:val="en-GB" w:eastAsia="en-GB"/>
              </w:rPr>
              <w:t>letrozole</w:t>
            </w:r>
            <w:proofErr w:type="spellEnd"/>
            <w:r w:rsidRPr="00726569">
              <w:rPr>
                <w:rFonts w:ascii="Arial" w:eastAsia="Times New Roman" w:hAnsi="Arial" w:cs="Arial"/>
                <w:color w:val="000000"/>
                <w:sz w:val="24"/>
                <w:lang w:val="en-GB" w:eastAsia="en-GB"/>
              </w:rPr>
              <w:t>)</w:t>
            </w:r>
          </w:p>
        </w:tc>
        <w:tc>
          <w:tcPr>
            <w:tcW w:w="897" w:type="dxa"/>
            <w:shd w:val="clear" w:color="auto" w:fill="auto"/>
            <w:noWrap/>
            <w:vAlign w:val="bottom"/>
            <w:hideMark/>
          </w:tcPr>
          <w:p w:rsidR="00726569" w:rsidRPr="00726569" w:rsidRDefault="00726569" w:rsidP="00726569">
            <w:pPr>
              <w:spacing w:after="0" w:line="240" w:lineRule="auto"/>
              <w:jc w:val="right"/>
              <w:rPr>
                <w:rFonts w:ascii="Arial" w:eastAsia="Times New Roman" w:hAnsi="Arial" w:cs="Arial"/>
                <w:color w:val="000000"/>
                <w:sz w:val="24"/>
                <w:lang w:val="en-GB" w:eastAsia="en-GB"/>
              </w:rPr>
            </w:pPr>
            <w:r w:rsidRPr="00726569">
              <w:rPr>
                <w:rFonts w:ascii="Arial" w:eastAsia="Times New Roman" w:hAnsi="Arial" w:cs="Arial"/>
                <w:color w:val="000000"/>
                <w:sz w:val="24"/>
                <w:lang w:val="en-GB" w:eastAsia="en-GB"/>
              </w:rPr>
              <w:t>0</w:t>
            </w:r>
          </w:p>
        </w:tc>
      </w:tr>
      <w:tr w:rsidR="00726569" w:rsidRPr="00726569" w:rsidTr="00726569">
        <w:trPr>
          <w:trHeight w:val="286"/>
        </w:trPr>
        <w:tc>
          <w:tcPr>
            <w:tcW w:w="8419" w:type="dxa"/>
            <w:shd w:val="clear" w:color="auto" w:fill="auto"/>
            <w:noWrap/>
            <w:vAlign w:val="center"/>
            <w:hideMark/>
          </w:tcPr>
          <w:p w:rsidR="00726569" w:rsidRPr="00726569" w:rsidRDefault="00726569" w:rsidP="00726569">
            <w:pPr>
              <w:spacing w:after="0" w:line="240" w:lineRule="auto"/>
              <w:rPr>
                <w:rFonts w:ascii="Arial" w:eastAsia="Times New Roman" w:hAnsi="Arial" w:cs="Arial"/>
                <w:color w:val="000000"/>
                <w:sz w:val="24"/>
                <w:lang w:val="en-GB" w:eastAsia="en-GB"/>
              </w:rPr>
            </w:pPr>
            <w:r w:rsidRPr="00726569">
              <w:rPr>
                <w:rFonts w:ascii="Arial" w:eastAsia="Times New Roman" w:hAnsi="Arial" w:cs="Arial"/>
                <w:color w:val="000000"/>
                <w:sz w:val="24"/>
                <w:lang w:val="en-GB" w:eastAsia="en-GB"/>
              </w:rPr>
              <w:t>Tamoxifen monotherapy</w:t>
            </w:r>
          </w:p>
        </w:tc>
        <w:tc>
          <w:tcPr>
            <w:tcW w:w="897" w:type="dxa"/>
            <w:shd w:val="clear" w:color="auto" w:fill="auto"/>
            <w:noWrap/>
            <w:vAlign w:val="bottom"/>
            <w:hideMark/>
          </w:tcPr>
          <w:p w:rsidR="00726569" w:rsidRPr="00726569" w:rsidRDefault="00726569" w:rsidP="00726569">
            <w:pPr>
              <w:spacing w:after="0" w:line="240" w:lineRule="auto"/>
              <w:jc w:val="right"/>
              <w:rPr>
                <w:rFonts w:ascii="Arial" w:eastAsia="Times New Roman" w:hAnsi="Arial" w:cs="Arial"/>
                <w:color w:val="000000"/>
                <w:sz w:val="24"/>
                <w:lang w:val="en-GB" w:eastAsia="en-GB"/>
              </w:rPr>
            </w:pPr>
            <w:r w:rsidRPr="00726569">
              <w:rPr>
                <w:rFonts w:ascii="Arial" w:eastAsia="Times New Roman" w:hAnsi="Arial" w:cs="Arial"/>
                <w:color w:val="000000"/>
                <w:sz w:val="24"/>
                <w:lang w:val="en-GB" w:eastAsia="en-GB"/>
              </w:rPr>
              <w:t>0</w:t>
            </w:r>
          </w:p>
        </w:tc>
      </w:tr>
      <w:tr w:rsidR="00726569" w:rsidRPr="00726569" w:rsidTr="00726569">
        <w:trPr>
          <w:trHeight w:val="286"/>
        </w:trPr>
        <w:tc>
          <w:tcPr>
            <w:tcW w:w="8419" w:type="dxa"/>
            <w:shd w:val="clear" w:color="auto" w:fill="auto"/>
            <w:noWrap/>
            <w:vAlign w:val="center"/>
            <w:hideMark/>
          </w:tcPr>
          <w:p w:rsidR="00726569" w:rsidRPr="00726569" w:rsidRDefault="00726569" w:rsidP="00726569">
            <w:pPr>
              <w:spacing w:after="0" w:line="240" w:lineRule="auto"/>
              <w:rPr>
                <w:rFonts w:ascii="Arial" w:eastAsia="Times New Roman" w:hAnsi="Arial" w:cs="Arial"/>
                <w:color w:val="000000"/>
                <w:sz w:val="24"/>
                <w:lang w:val="en-GB" w:eastAsia="en-GB"/>
              </w:rPr>
            </w:pPr>
            <w:proofErr w:type="spellStart"/>
            <w:r w:rsidRPr="00726569">
              <w:rPr>
                <w:rFonts w:ascii="Arial" w:eastAsia="Times New Roman" w:hAnsi="Arial" w:cs="Arial"/>
                <w:color w:val="000000"/>
                <w:sz w:val="24"/>
                <w:lang w:val="en-GB" w:eastAsia="en-GB"/>
              </w:rPr>
              <w:t>Abemaciclib</w:t>
            </w:r>
            <w:proofErr w:type="spellEnd"/>
            <w:r w:rsidRPr="00726569">
              <w:rPr>
                <w:rFonts w:ascii="Arial" w:eastAsia="Times New Roman" w:hAnsi="Arial" w:cs="Arial"/>
                <w:color w:val="000000"/>
                <w:sz w:val="24"/>
                <w:lang w:val="en-GB" w:eastAsia="en-GB"/>
              </w:rPr>
              <w:t xml:space="preserve"> + Tamoxifen</w:t>
            </w:r>
          </w:p>
        </w:tc>
        <w:tc>
          <w:tcPr>
            <w:tcW w:w="897" w:type="dxa"/>
            <w:shd w:val="clear" w:color="auto" w:fill="auto"/>
            <w:noWrap/>
            <w:vAlign w:val="bottom"/>
            <w:hideMark/>
          </w:tcPr>
          <w:p w:rsidR="00726569" w:rsidRPr="00726569" w:rsidRDefault="00726569" w:rsidP="00726569">
            <w:pPr>
              <w:spacing w:after="0" w:line="240" w:lineRule="auto"/>
              <w:jc w:val="right"/>
              <w:rPr>
                <w:rFonts w:ascii="Arial" w:eastAsia="Times New Roman" w:hAnsi="Arial" w:cs="Arial"/>
                <w:color w:val="000000"/>
                <w:sz w:val="24"/>
                <w:lang w:val="en-GB" w:eastAsia="en-GB"/>
              </w:rPr>
            </w:pPr>
            <w:r w:rsidRPr="00726569">
              <w:rPr>
                <w:rFonts w:ascii="Arial" w:eastAsia="Times New Roman" w:hAnsi="Arial" w:cs="Arial"/>
                <w:color w:val="000000"/>
                <w:sz w:val="24"/>
                <w:lang w:val="en-GB" w:eastAsia="en-GB"/>
              </w:rPr>
              <w:t>0</w:t>
            </w:r>
          </w:p>
        </w:tc>
      </w:tr>
      <w:tr w:rsidR="00726569" w:rsidRPr="00726569" w:rsidTr="00726569">
        <w:trPr>
          <w:trHeight w:val="286"/>
        </w:trPr>
        <w:tc>
          <w:tcPr>
            <w:tcW w:w="8419" w:type="dxa"/>
            <w:shd w:val="clear" w:color="auto" w:fill="auto"/>
            <w:noWrap/>
            <w:vAlign w:val="center"/>
            <w:hideMark/>
          </w:tcPr>
          <w:p w:rsidR="00726569" w:rsidRPr="00726569" w:rsidRDefault="00726569" w:rsidP="00726569">
            <w:pPr>
              <w:spacing w:after="0" w:line="240" w:lineRule="auto"/>
              <w:jc w:val="right"/>
              <w:rPr>
                <w:rFonts w:ascii="Arial" w:eastAsia="Times New Roman" w:hAnsi="Arial" w:cs="Arial"/>
                <w:color w:val="000000"/>
                <w:sz w:val="24"/>
                <w:lang w:val="en-GB" w:eastAsia="en-GB"/>
              </w:rPr>
            </w:pPr>
          </w:p>
        </w:tc>
        <w:tc>
          <w:tcPr>
            <w:tcW w:w="897" w:type="dxa"/>
            <w:shd w:val="clear" w:color="auto" w:fill="auto"/>
            <w:noWrap/>
            <w:vAlign w:val="bottom"/>
            <w:hideMark/>
          </w:tcPr>
          <w:p w:rsidR="00726569" w:rsidRPr="00726569" w:rsidRDefault="00726569" w:rsidP="00726569">
            <w:pPr>
              <w:spacing w:after="0" w:line="240" w:lineRule="auto"/>
              <w:rPr>
                <w:rFonts w:ascii="Arial" w:eastAsia="Times New Roman" w:hAnsi="Arial" w:cs="Arial"/>
                <w:sz w:val="24"/>
                <w:szCs w:val="20"/>
                <w:lang w:val="en-GB" w:eastAsia="en-GB"/>
              </w:rPr>
            </w:pPr>
          </w:p>
        </w:tc>
      </w:tr>
      <w:tr w:rsidR="00726569" w:rsidRPr="00726569" w:rsidTr="00726569">
        <w:trPr>
          <w:trHeight w:val="286"/>
        </w:trPr>
        <w:tc>
          <w:tcPr>
            <w:tcW w:w="8419" w:type="dxa"/>
            <w:shd w:val="clear" w:color="auto" w:fill="auto"/>
            <w:noWrap/>
            <w:vAlign w:val="center"/>
            <w:hideMark/>
          </w:tcPr>
          <w:p w:rsidR="00726569" w:rsidRPr="00726569" w:rsidRDefault="00726569" w:rsidP="00726569">
            <w:pPr>
              <w:spacing w:after="0" w:line="240" w:lineRule="auto"/>
              <w:rPr>
                <w:rFonts w:ascii="Arial" w:eastAsia="Times New Roman" w:hAnsi="Arial" w:cs="Arial"/>
                <w:b/>
                <w:bCs/>
                <w:color w:val="000000"/>
                <w:sz w:val="24"/>
                <w:lang w:val="en-GB" w:eastAsia="en-GB"/>
              </w:rPr>
            </w:pPr>
            <w:r w:rsidRPr="00726569">
              <w:rPr>
                <w:rFonts w:ascii="Arial" w:eastAsia="Times New Roman" w:hAnsi="Arial" w:cs="Arial"/>
                <w:b/>
                <w:bCs/>
                <w:color w:val="000000"/>
                <w:sz w:val="24"/>
                <w:lang w:val="en-GB" w:eastAsia="en-GB"/>
              </w:rPr>
              <w:t>In the past 3 months, how many early/locally advanced Breast Cancer (Stages 1 to 3B) patients were treated with:</w:t>
            </w:r>
          </w:p>
        </w:tc>
        <w:tc>
          <w:tcPr>
            <w:tcW w:w="897" w:type="dxa"/>
            <w:shd w:val="clear" w:color="auto" w:fill="auto"/>
            <w:noWrap/>
            <w:vAlign w:val="bottom"/>
            <w:hideMark/>
          </w:tcPr>
          <w:p w:rsidR="00726569" w:rsidRPr="00726569" w:rsidRDefault="00726569" w:rsidP="00726569">
            <w:pPr>
              <w:spacing w:after="0" w:line="240" w:lineRule="auto"/>
              <w:ind w:firstLineChars="500" w:firstLine="1200"/>
              <w:rPr>
                <w:rFonts w:ascii="Arial" w:eastAsia="Times New Roman" w:hAnsi="Arial" w:cs="Arial"/>
                <w:b/>
                <w:bCs/>
                <w:color w:val="000000"/>
                <w:sz w:val="24"/>
                <w:lang w:val="en-GB" w:eastAsia="en-GB"/>
              </w:rPr>
            </w:pPr>
          </w:p>
        </w:tc>
      </w:tr>
      <w:tr w:rsidR="00726569" w:rsidRPr="00726569" w:rsidTr="00726569">
        <w:trPr>
          <w:trHeight w:val="286"/>
        </w:trPr>
        <w:tc>
          <w:tcPr>
            <w:tcW w:w="8419" w:type="dxa"/>
            <w:shd w:val="clear" w:color="auto" w:fill="auto"/>
            <w:noWrap/>
            <w:vAlign w:val="center"/>
            <w:hideMark/>
          </w:tcPr>
          <w:p w:rsidR="00726569" w:rsidRPr="00726569" w:rsidRDefault="00726569" w:rsidP="00726569">
            <w:pPr>
              <w:spacing w:after="0" w:line="240" w:lineRule="auto"/>
              <w:rPr>
                <w:rFonts w:ascii="Arial" w:eastAsia="Times New Roman" w:hAnsi="Arial" w:cs="Arial"/>
                <w:color w:val="000000"/>
                <w:sz w:val="24"/>
                <w:lang w:val="en-GB" w:eastAsia="en-GB"/>
              </w:rPr>
            </w:pPr>
            <w:proofErr w:type="spellStart"/>
            <w:r w:rsidRPr="00726569">
              <w:rPr>
                <w:rFonts w:ascii="Arial" w:eastAsia="Times New Roman" w:hAnsi="Arial" w:cs="Arial"/>
                <w:color w:val="000000"/>
                <w:sz w:val="24"/>
                <w:lang w:val="en-GB" w:eastAsia="en-GB"/>
              </w:rPr>
              <w:t>Abemaciclib</w:t>
            </w:r>
            <w:proofErr w:type="spellEnd"/>
            <w:r w:rsidRPr="00726569">
              <w:rPr>
                <w:rFonts w:ascii="Arial" w:eastAsia="Times New Roman" w:hAnsi="Arial" w:cs="Arial"/>
                <w:color w:val="000000"/>
                <w:sz w:val="24"/>
                <w:lang w:val="en-GB" w:eastAsia="en-GB"/>
              </w:rPr>
              <w:t xml:space="preserve"> + Aromatase inhibitor (e.g. </w:t>
            </w:r>
            <w:proofErr w:type="spellStart"/>
            <w:r w:rsidRPr="00726569">
              <w:rPr>
                <w:rFonts w:ascii="Arial" w:eastAsia="Times New Roman" w:hAnsi="Arial" w:cs="Arial"/>
                <w:color w:val="000000"/>
                <w:sz w:val="24"/>
                <w:lang w:val="en-GB" w:eastAsia="en-GB"/>
              </w:rPr>
              <w:t>anastrazole</w:t>
            </w:r>
            <w:proofErr w:type="spellEnd"/>
            <w:r w:rsidRPr="00726569">
              <w:rPr>
                <w:rFonts w:ascii="Arial" w:eastAsia="Times New Roman" w:hAnsi="Arial" w:cs="Arial"/>
                <w:color w:val="000000"/>
                <w:sz w:val="24"/>
                <w:lang w:val="en-GB" w:eastAsia="en-GB"/>
              </w:rPr>
              <w:t xml:space="preserve">, </w:t>
            </w:r>
            <w:proofErr w:type="spellStart"/>
            <w:r w:rsidRPr="00726569">
              <w:rPr>
                <w:rFonts w:ascii="Arial" w:eastAsia="Times New Roman" w:hAnsi="Arial" w:cs="Arial"/>
                <w:color w:val="000000"/>
                <w:sz w:val="24"/>
                <w:lang w:val="en-GB" w:eastAsia="en-GB"/>
              </w:rPr>
              <w:t>exemestane</w:t>
            </w:r>
            <w:proofErr w:type="spellEnd"/>
            <w:r w:rsidRPr="00726569">
              <w:rPr>
                <w:rFonts w:ascii="Arial" w:eastAsia="Times New Roman" w:hAnsi="Arial" w:cs="Arial"/>
                <w:color w:val="000000"/>
                <w:sz w:val="24"/>
                <w:lang w:val="en-GB" w:eastAsia="en-GB"/>
              </w:rPr>
              <w:t xml:space="preserve">, </w:t>
            </w:r>
            <w:proofErr w:type="spellStart"/>
            <w:r w:rsidRPr="00726569">
              <w:rPr>
                <w:rFonts w:ascii="Arial" w:eastAsia="Times New Roman" w:hAnsi="Arial" w:cs="Arial"/>
                <w:color w:val="000000"/>
                <w:sz w:val="24"/>
                <w:lang w:val="en-GB" w:eastAsia="en-GB"/>
              </w:rPr>
              <w:t>letrozole</w:t>
            </w:r>
            <w:proofErr w:type="spellEnd"/>
            <w:r w:rsidRPr="00726569">
              <w:rPr>
                <w:rFonts w:ascii="Arial" w:eastAsia="Times New Roman" w:hAnsi="Arial" w:cs="Arial"/>
                <w:color w:val="000000"/>
                <w:sz w:val="24"/>
                <w:lang w:val="en-GB" w:eastAsia="en-GB"/>
              </w:rPr>
              <w:t>)</w:t>
            </w:r>
          </w:p>
        </w:tc>
        <w:tc>
          <w:tcPr>
            <w:tcW w:w="897" w:type="dxa"/>
            <w:shd w:val="clear" w:color="auto" w:fill="auto"/>
            <w:noWrap/>
            <w:vAlign w:val="bottom"/>
            <w:hideMark/>
          </w:tcPr>
          <w:p w:rsidR="00726569" w:rsidRPr="00726569" w:rsidRDefault="00726569" w:rsidP="00726569">
            <w:pPr>
              <w:spacing w:after="0" w:line="240" w:lineRule="auto"/>
              <w:jc w:val="right"/>
              <w:rPr>
                <w:rFonts w:ascii="Arial" w:eastAsia="Times New Roman" w:hAnsi="Arial" w:cs="Arial"/>
                <w:color w:val="000000"/>
                <w:sz w:val="24"/>
                <w:lang w:val="en-GB" w:eastAsia="en-GB"/>
              </w:rPr>
            </w:pPr>
            <w:r w:rsidRPr="00726569">
              <w:rPr>
                <w:rFonts w:ascii="Arial" w:eastAsia="Times New Roman" w:hAnsi="Arial" w:cs="Arial"/>
                <w:color w:val="000000"/>
                <w:sz w:val="24"/>
                <w:lang w:val="en-GB" w:eastAsia="en-GB"/>
              </w:rPr>
              <w:t>0</w:t>
            </w:r>
          </w:p>
        </w:tc>
      </w:tr>
      <w:tr w:rsidR="00726569" w:rsidRPr="00726569" w:rsidTr="00726569">
        <w:trPr>
          <w:trHeight w:val="286"/>
        </w:trPr>
        <w:tc>
          <w:tcPr>
            <w:tcW w:w="8419" w:type="dxa"/>
            <w:shd w:val="clear" w:color="auto" w:fill="auto"/>
            <w:noWrap/>
            <w:vAlign w:val="center"/>
            <w:hideMark/>
          </w:tcPr>
          <w:p w:rsidR="00726569" w:rsidRPr="00726569" w:rsidRDefault="00726569" w:rsidP="00726569">
            <w:pPr>
              <w:spacing w:after="0" w:line="240" w:lineRule="auto"/>
              <w:rPr>
                <w:rFonts w:ascii="Arial" w:eastAsia="Times New Roman" w:hAnsi="Arial" w:cs="Arial"/>
                <w:color w:val="000000"/>
                <w:sz w:val="24"/>
                <w:lang w:val="en-GB" w:eastAsia="en-GB"/>
              </w:rPr>
            </w:pPr>
            <w:proofErr w:type="spellStart"/>
            <w:r w:rsidRPr="00726569">
              <w:rPr>
                <w:rFonts w:ascii="Arial" w:eastAsia="Times New Roman" w:hAnsi="Arial" w:cs="Arial"/>
                <w:color w:val="000000"/>
                <w:sz w:val="24"/>
                <w:lang w:val="en-GB" w:eastAsia="en-GB"/>
              </w:rPr>
              <w:t>Taxane</w:t>
            </w:r>
            <w:proofErr w:type="spellEnd"/>
            <w:r w:rsidRPr="00726569">
              <w:rPr>
                <w:rFonts w:ascii="Arial" w:eastAsia="Times New Roman" w:hAnsi="Arial" w:cs="Arial"/>
                <w:color w:val="000000"/>
                <w:sz w:val="24"/>
                <w:lang w:val="en-GB" w:eastAsia="en-GB"/>
              </w:rPr>
              <w:t xml:space="preserve"> and/or </w:t>
            </w:r>
            <w:proofErr w:type="spellStart"/>
            <w:r w:rsidRPr="00726569">
              <w:rPr>
                <w:rFonts w:ascii="Arial" w:eastAsia="Times New Roman" w:hAnsi="Arial" w:cs="Arial"/>
                <w:color w:val="000000"/>
                <w:sz w:val="24"/>
                <w:lang w:val="en-GB" w:eastAsia="en-GB"/>
              </w:rPr>
              <w:t>Anthracycline</w:t>
            </w:r>
            <w:proofErr w:type="spellEnd"/>
            <w:r w:rsidRPr="00726569">
              <w:rPr>
                <w:rFonts w:ascii="Arial" w:eastAsia="Times New Roman" w:hAnsi="Arial" w:cs="Arial"/>
                <w:color w:val="000000"/>
                <w:sz w:val="24"/>
                <w:lang w:val="en-GB" w:eastAsia="en-GB"/>
              </w:rPr>
              <w:t xml:space="preserve"> (monotherapy or in combination)</w:t>
            </w:r>
          </w:p>
        </w:tc>
        <w:tc>
          <w:tcPr>
            <w:tcW w:w="897" w:type="dxa"/>
            <w:shd w:val="clear" w:color="auto" w:fill="auto"/>
            <w:noWrap/>
            <w:vAlign w:val="bottom"/>
            <w:hideMark/>
          </w:tcPr>
          <w:p w:rsidR="00726569" w:rsidRPr="00726569" w:rsidRDefault="00726569" w:rsidP="00726569">
            <w:pPr>
              <w:spacing w:after="0" w:line="240" w:lineRule="auto"/>
              <w:jc w:val="right"/>
              <w:rPr>
                <w:rFonts w:ascii="Arial" w:eastAsia="Times New Roman" w:hAnsi="Arial" w:cs="Arial"/>
                <w:color w:val="000000"/>
                <w:sz w:val="24"/>
                <w:lang w:val="en-GB" w:eastAsia="en-GB"/>
              </w:rPr>
            </w:pPr>
            <w:r w:rsidRPr="00726569">
              <w:rPr>
                <w:rFonts w:ascii="Arial" w:eastAsia="Times New Roman" w:hAnsi="Arial" w:cs="Arial"/>
                <w:color w:val="000000"/>
                <w:sz w:val="24"/>
                <w:lang w:val="en-GB" w:eastAsia="en-GB"/>
              </w:rPr>
              <w:t>233</w:t>
            </w:r>
          </w:p>
        </w:tc>
      </w:tr>
      <w:tr w:rsidR="00726569" w:rsidRPr="00726569" w:rsidTr="00726569">
        <w:trPr>
          <w:trHeight w:val="286"/>
        </w:trPr>
        <w:tc>
          <w:tcPr>
            <w:tcW w:w="8419" w:type="dxa"/>
            <w:shd w:val="clear" w:color="auto" w:fill="auto"/>
            <w:noWrap/>
            <w:vAlign w:val="center"/>
            <w:hideMark/>
          </w:tcPr>
          <w:p w:rsidR="00726569" w:rsidRPr="00726569" w:rsidRDefault="00726569" w:rsidP="00726569">
            <w:pPr>
              <w:spacing w:after="0" w:line="240" w:lineRule="auto"/>
              <w:rPr>
                <w:rFonts w:ascii="Arial" w:eastAsia="Times New Roman" w:hAnsi="Arial" w:cs="Arial"/>
                <w:color w:val="000000"/>
                <w:sz w:val="24"/>
                <w:lang w:val="en-GB" w:eastAsia="en-GB"/>
              </w:rPr>
            </w:pPr>
            <w:r w:rsidRPr="00726569">
              <w:rPr>
                <w:rFonts w:ascii="Arial" w:eastAsia="Times New Roman" w:hAnsi="Arial" w:cs="Arial"/>
                <w:color w:val="000000"/>
                <w:sz w:val="24"/>
                <w:lang w:val="en-GB" w:eastAsia="en-GB"/>
              </w:rPr>
              <w:t xml:space="preserve">Any other active systemic </w:t>
            </w:r>
            <w:proofErr w:type="spellStart"/>
            <w:r w:rsidRPr="00726569">
              <w:rPr>
                <w:rFonts w:ascii="Arial" w:eastAsia="Times New Roman" w:hAnsi="Arial" w:cs="Arial"/>
                <w:color w:val="000000"/>
                <w:sz w:val="24"/>
                <w:lang w:val="en-GB" w:eastAsia="en-GB"/>
              </w:rPr>
              <w:t>anti cancer</w:t>
            </w:r>
            <w:proofErr w:type="spellEnd"/>
            <w:r w:rsidRPr="00726569">
              <w:rPr>
                <w:rFonts w:ascii="Arial" w:eastAsia="Times New Roman" w:hAnsi="Arial" w:cs="Arial"/>
                <w:color w:val="000000"/>
                <w:sz w:val="24"/>
                <w:lang w:val="en-GB" w:eastAsia="en-GB"/>
              </w:rPr>
              <w:t xml:space="preserve"> therapy</w:t>
            </w:r>
          </w:p>
        </w:tc>
        <w:tc>
          <w:tcPr>
            <w:tcW w:w="897" w:type="dxa"/>
            <w:shd w:val="clear" w:color="auto" w:fill="auto"/>
            <w:noWrap/>
            <w:vAlign w:val="bottom"/>
            <w:hideMark/>
          </w:tcPr>
          <w:p w:rsidR="00726569" w:rsidRPr="00726569" w:rsidRDefault="00726569" w:rsidP="00726569">
            <w:pPr>
              <w:spacing w:after="0" w:line="240" w:lineRule="auto"/>
              <w:jc w:val="right"/>
              <w:rPr>
                <w:rFonts w:ascii="Arial" w:eastAsia="Times New Roman" w:hAnsi="Arial" w:cs="Arial"/>
                <w:color w:val="000000"/>
                <w:sz w:val="24"/>
                <w:lang w:val="en-GB" w:eastAsia="en-GB"/>
              </w:rPr>
            </w:pPr>
            <w:r w:rsidRPr="00726569">
              <w:rPr>
                <w:rFonts w:ascii="Arial" w:eastAsia="Times New Roman" w:hAnsi="Arial" w:cs="Arial"/>
                <w:color w:val="000000"/>
                <w:sz w:val="24"/>
                <w:lang w:val="en-GB" w:eastAsia="en-GB"/>
              </w:rPr>
              <w:t>890</w:t>
            </w:r>
          </w:p>
        </w:tc>
      </w:tr>
    </w:tbl>
    <w:p w:rsidR="00407799" w:rsidRDefault="00407799" w:rsidP="006212B1">
      <w:pPr>
        <w:spacing w:after="0"/>
        <w:rPr>
          <w:rFonts w:ascii="Arial" w:hAnsi="Arial" w:cs="Arial"/>
          <w:iCs/>
          <w:sz w:val="24"/>
          <w:szCs w:val="24"/>
        </w:rPr>
      </w:pPr>
    </w:p>
    <w:p w:rsidR="006212B1" w:rsidRDefault="006212B1" w:rsidP="006212B1">
      <w:pPr>
        <w:pStyle w:val="NoSpacing"/>
        <w:rPr>
          <w:rFonts w:ascii="Arial" w:hAnsi="Arial" w:cs="Arial"/>
          <w:b/>
          <w:sz w:val="24"/>
          <w:u w:val="single"/>
        </w:rPr>
      </w:pPr>
      <w:r>
        <w:rPr>
          <w:rFonts w:ascii="Arial" w:hAnsi="Arial" w:cs="Arial"/>
          <w:b/>
          <w:sz w:val="24"/>
          <w:u w:val="single"/>
        </w:rPr>
        <w:t xml:space="preserve">Section 40 – Personal Information  </w:t>
      </w:r>
    </w:p>
    <w:p w:rsidR="006212B1" w:rsidRDefault="006212B1" w:rsidP="006212B1">
      <w:pPr>
        <w:pStyle w:val="NoSpacing"/>
        <w:rPr>
          <w:rFonts w:ascii="Arial" w:hAnsi="Arial" w:cs="Arial"/>
          <w:sz w:val="24"/>
          <w:szCs w:val="24"/>
        </w:rPr>
      </w:pPr>
    </w:p>
    <w:p w:rsidR="006212B1" w:rsidRDefault="006212B1" w:rsidP="006212B1">
      <w:pPr>
        <w:spacing w:after="0"/>
        <w:rPr>
          <w:rFonts w:ascii="Arial" w:hAnsi="Arial" w:cs="Arial"/>
          <w:iCs/>
          <w:sz w:val="24"/>
          <w:szCs w:val="24"/>
        </w:rPr>
      </w:pPr>
      <w:r>
        <w:rPr>
          <w:rFonts w:ascii="Arial" w:hAnsi="Arial" w:cs="Arial"/>
          <w:iCs/>
          <w:sz w:val="24"/>
          <w:szCs w:val="24"/>
        </w:rPr>
        <w:t>Section 40 (2) of FOIA therefore applies as the release of the requested information within the public domain and in response to a FOIA request would constitute unfair and unlawful processing and it would be contrary to Data Protection law Principles and Conditions for the processing of personal data to disclose this information.</w:t>
      </w:r>
    </w:p>
    <w:p w:rsidR="006212B1" w:rsidRDefault="006212B1" w:rsidP="006212B1">
      <w:pPr>
        <w:spacing w:after="0"/>
        <w:rPr>
          <w:rFonts w:ascii="Arial" w:hAnsi="Arial" w:cs="Arial"/>
          <w:iCs/>
          <w:sz w:val="24"/>
          <w:szCs w:val="24"/>
        </w:rPr>
      </w:pPr>
    </w:p>
    <w:p w:rsidR="006212B1" w:rsidRDefault="006212B1" w:rsidP="006212B1">
      <w:pPr>
        <w:spacing w:after="0"/>
        <w:rPr>
          <w:rFonts w:ascii="Arial" w:hAnsi="Arial" w:cs="Arial"/>
          <w:iCs/>
          <w:sz w:val="24"/>
          <w:szCs w:val="24"/>
        </w:rPr>
      </w:pPr>
      <w:r>
        <w:rPr>
          <w:rFonts w:ascii="Arial" w:hAnsi="Arial" w:cs="Arial"/>
          <w:iCs/>
          <w:sz w:val="24"/>
          <w:szCs w:val="24"/>
        </w:rPr>
        <w:t>To place the Section 40 exemption into context then the definition of personal data means data which relate to a living individual who can be identified.</w:t>
      </w:r>
    </w:p>
    <w:p w:rsidR="006212B1" w:rsidRDefault="006212B1" w:rsidP="006212B1">
      <w:pPr>
        <w:spacing w:after="0"/>
        <w:rPr>
          <w:rFonts w:ascii="Arial" w:hAnsi="Arial" w:cs="Arial"/>
          <w:iCs/>
          <w:sz w:val="24"/>
          <w:szCs w:val="24"/>
        </w:rPr>
      </w:pPr>
    </w:p>
    <w:p w:rsidR="006212B1" w:rsidRDefault="006212B1" w:rsidP="006212B1">
      <w:pPr>
        <w:spacing w:after="0"/>
        <w:rPr>
          <w:rFonts w:ascii="Arial" w:hAnsi="Arial" w:cs="Arial"/>
          <w:iCs/>
          <w:sz w:val="24"/>
          <w:szCs w:val="24"/>
        </w:rPr>
      </w:pPr>
      <w:r>
        <w:rPr>
          <w:rFonts w:ascii="Arial" w:hAnsi="Arial" w:cs="Arial"/>
          <w:iCs/>
          <w:sz w:val="24"/>
          <w:szCs w:val="24"/>
        </w:rPr>
        <w:t xml:space="preserve">(a)          </w:t>
      </w:r>
      <w:proofErr w:type="gramStart"/>
      <w:r>
        <w:rPr>
          <w:rFonts w:ascii="Arial" w:hAnsi="Arial" w:cs="Arial"/>
          <w:iCs/>
          <w:sz w:val="24"/>
          <w:szCs w:val="24"/>
        </w:rPr>
        <w:t>from</w:t>
      </w:r>
      <w:proofErr w:type="gramEnd"/>
      <w:r>
        <w:rPr>
          <w:rFonts w:ascii="Arial" w:hAnsi="Arial" w:cs="Arial"/>
          <w:iCs/>
          <w:sz w:val="24"/>
          <w:szCs w:val="24"/>
        </w:rPr>
        <w:t xml:space="preserve"> those data, or</w:t>
      </w:r>
    </w:p>
    <w:p w:rsidR="006212B1" w:rsidRDefault="006212B1" w:rsidP="006212B1">
      <w:pPr>
        <w:spacing w:after="0"/>
        <w:rPr>
          <w:rFonts w:ascii="Arial" w:hAnsi="Arial" w:cs="Arial"/>
          <w:iCs/>
          <w:sz w:val="24"/>
          <w:szCs w:val="24"/>
        </w:rPr>
      </w:pPr>
      <w:r>
        <w:rPr>
          <w:rFonts w:ascii="Arial" w:hAnsi="Arial" w:cs="Arial"/>
          <w:iCs/>
          <w:sz w:val="24"/>
          <w:szCs w:val="24"/>
        </w:rPr>
        <w:t xml:space="preserve">(b)          </w:t>
      </w:r>
      <w:proofErr w:type="gramStart"/>
      <w:r>
        <w:rPr>
          <w:rFonts w:ascii="Arial" w:hAnsi="Arial" w:cs="Arial"/>
          <w:iCs/>
          <w:sz w:val="24"/>
          <w:szCs w:val="24"/>
        </w:rPr>
        <w:t>from</w:t>
      </w:r>
      <w:proofErr w:type="gramEnd"/>
      <w:r>
        <w:rPr>
          <w:rFonts w:ascii="Arial" w:hAnsi="Arial" w:cs="Arial"/>
          <w:iCs/>
          <w:sz w:val="24"/>
          <w:szCs w:val="24"/>
        </w:rPr>
        <w:t xml:space="preserve"> those data and other information which is in the possession of, or is likely to come into the possession of, the data controller</w:t>
      </w:r>
    </w:p>
    <w:p w:rsidR="006212B1" w:rsidRDefault="006212B1" w:rsidP="006212B1">
      <w:pPr>
        <w:spacing w:after="0"/>
        <w:rPr>
          <w:rFonts w:ascii="Arial" w:hAnsi="Arial" w:cs="Arial"/>
          <w:iCs/>
          <w:sz w:val="24"/>
          <w:szCs w:val="24"/>
        </w:rPr>
      </w:pPr>
    </w:p>
    <w:p w:rsidR="006212B1" w:rsidRDefault="006212B1" w:rsidP="006212B1">
      <w:pPr>
        <w:spacing w:after="0"/>
        <w:rPr>
          <w:rFonts w:ascii="Arial" w:hAnsi="Arial" w:cs="Arial"/>
          <w:iCs/>
          <w:sz w:val="24"/>
          <w:szCs w:val="24"/>
        </w:rPr>
      </w:pPr>
      <w:r>
        <w:rPr>
          <w:rFonts w:ascii="Arial" w:hAnsi="Arial" w:cs="Arial"/>
          <w:iCs/>
          <w:sz w:val="24"/>
          <w:szCs w:val="24"/>
        </w:rPr>
        <w:t>Because of the very low numbers involved in relation to the initial question then any further information requested would increase the likelihood of identification of that individual and so breach the Principles of Data Protection law.</w:t>
      </w:r>
    </w:p>
    <w:p w:rsidR="006212B1" w:rsidRDefault="006212B1" w:rsidP="006212B1">
      <w:pPr>
        <w:spacing w:after="0"/>
        <w:rPr>
          <w:rFonts w:ascii="Arial" w:hAnsi="Arial" w:cs="Arial"/>
          <w:sz w:val="24"/>
          <w:szCs w:val="24"/>
        </w:rPr>
      </w:pPr>
    </w:p>
    <w:p w:rsidR="006212B1" w:rsidRDefault="006212B1" w:rsidP="006212B1">
      <w:pPr>
        <w:pStyle w:val="NoSpacing"/>
        <w:rPr>
          <w:color w:val="FF0000"/>
        </w:rPr>
      </w:pPr>
      <w:r>
        <w:rPr>
          <w:rFonts w:ascii="Arial" w:hAnsi="Arial" w:cs="Arial"/>
          <w:iCs/>
          <w:sz w:val="24"/>
          <w:szCs w:val="24"/>
        </w:rPr>
        <w:t>This is an absolute exemption and so no public interest test applies.</w:t>
      </w:r>
    </w:p>
    <w:p w:rsidR="006212B1" w:rsidRDefault="006212B1" w:rsidP="006212B1">
      <w:pPr>
        <w:spacing w:after="0"/>
        <w:rPr>
          <w:rFonts w:ascii="Arial" w:hAnsi="Arial" w:cs="Arial"/>
          <w:sz w:val="24"/>
          <w:szCs w:val="24"/>
        </w:rPr>
      </w:pPr>
    </w:p>
    <w:p w:rsidR="006212B1" w:rsidRPr="00877DB3" w:rsidRDefault="006212B1" w:rsidP="006212B1">
      <w:pPr>
        <w:spacing w:after="0"/>
        <w:rPr>
          <w:rFonts w:ascii="Arial" w:hAnsi="Arial" w:cs="Arial"/>
          <w:b/>
          <w:sz w:val="24"/>
          <w:szCs w:val="24"/>
        </w:rPr>
      </w:pPr>
      <w:r w:rsidRPr="00877DB3">
        <w:rPr>
          <w:rFonts w:ascii="Arial" w:hAnsi="Arial" w:cs="Arial"/>
          <w:b/>
          <w:sz w:val="24"/>
          <w:szCs w:val="24"/>
        </w:rPr>
        <w:t xml:space="preserve">Question </w:t>
      </w:r>
      <w:r w:rsidR="00AF2A9B">
        <w:rPr>
          <w:rFonts w:ascii="Arial" w:hAnsi="Arial" w:cs="Arial"/>
          <w:b/>
          <w:sz w:val="24"/>
          <w:szCs w:val="24"/>
        </w:rPr>
        <w:t>3</w:t>
      </w:r>
    </w:p>
    <w:p w:rsidR="006212B1" w:rsidRDefault="006212B1" w:rsidP="006212B1">
      <w:pPr>
        <w:spacing w:after="0"/>
        <w:rPr>
          <w:rFonts w:ascii="Arial" w:hAnsi="Arial" w:cs="Arial"/>
          <w:sz w:val="24"/>
          <w:szCs w:val="24"/>
        </w:rPr>
      </w:pPr>
    </w:p>
    <w:p w:rsidR="00726569" w:rsidRDefault="00726569" w:rsidP="006212B1">
      <w:pPr>
        <w:spacing w:after="0"/>
        <w:rPr>
          <w:rFonts w:ascii="Arial" w:hAnsi="Arial" w:cs="Arial"/>
          <w:b/>
          <w:sz w:val="24"/>
          <w:szCs w:val="24"/>
          <w:u w:val="single"/>
        </w:rPr>
      </w:pPr>
      <w:r w:rsidRPr="00726569">
        <w:rPr>
          <w:rFonts w:ascii="Arial" w:hAnsi="Arial" w:cs="Arial"/>
          <w:b/>
          <w:sz w:val="24"/>
          <w:szCs w:val="24"/>
          <w:u w:val="single"/>
        </w:rPr>
        <w:t>Section 12 Appropriate time limit</w:t>
      </w:r>
    </w:p>
    <w:p w:rsidR="00726569" w:rsidRPr="00726569" w:rsidRDefault="00726569" w:rsidP="006212B1">
      <w:pPr>
        <w:spacing w:after="0"/>
        <w:rPr>
          <w:rFonts w:ascii="Arial" w:hAnsi="Arial" w:cs="Arial"/>
          <w:b/>
          <w:sz w:val="24"/>
          <w:szCs w:val="24"/>
          <w:u w:val="single"/>
        </w:rPr>
      </w:pPr>
    </w:p>
    <w:p w:rsidR="006212B1" w:rsidRPr="00826287" w:rsidRDefault="006212B1" w:rsidP="006212B1">
      <w:pPr>
        <w:spacing w:after="0"/>
        <w:rPr>
          <w:rFonts w:ascii="Arial" w:hAnsi="Arial" w:cs="Arial"/>
          <w:sz w:val="24"/>
        </w:rPr>
      </w:pPr>
      <w:r w:rsidRPr="00826287">
        <w:rPr>
          <w:rFonts w:ascii="Arial" w:hAnsi="Arial" w:cs="Arial"/>
          <w:sz w:val="24"/>
          <w:szCs w:val="24"/>
        </w:rPr>
        <w:t>Velindre University NHS Trust</w:t>
      </w:r>
      <w:r>
        <w:rPr>
          <w:rFonts w:ascii="Arial" w:hAnsi="Arial" w:cs="Arial"/>
          <w:sz w:val="24"/>
          <w:szCs w:val="24"/>
        </w:rPr>
        <w:t xml:space="preserve"> is applying Section 12 Appropriate time limit to Questions 2 as w</w:t>
      </w:r>
      <w:r>
        <w:rPr>
          <w:rFonts w:ascii="Arial" w:hAnsi="Arial" w:cs="Arial"/>
          <w:iCs/>
          <w:sz w:val="24"/>
        </w:rPr>
        <w:t xml:space="preserve">e do not record this data in a format that enables us to retrieve information to the level of detail required to specifically answer this request. </w:t>
      </w:r>
    </w:p>
    <w:p w:rsidR="006212B1" w:rsidRDefault="006212B1" w:rsidP="006212B1">
      <w:pPr>
        <w:spacing w:after="0"/>
        <w:rPr>
          <w:rFonts w:ascii="Arial" w:hAnsi="Arial" w:cs="Arial"/>
          <w:iCs/>
          <w:sz w:val="24"/>
        </w:rPr>
      </w:pPr>
    </w:p>
    <w:p w:rsidR="006212B1" w:rsidRDefault="006212B1" w:rsidP="006212B1">
      <w:pPr>
        <w:spacing w:after="0"/>
        <w:rPr>
          <w:rFonts w:ascii="Arial" w:hAnsi="Arial" w:cs="Arial"/>
          <w:iCs/>
          <w:sz w:val="24"/>
        </w:rPr>
      </w:pPr>
      <w:r>
        <w:rPr>
          <w:rFonts w:ascii="Arial" w:hAnsi="Arial" w:cs="Arial"/>
          <w:iCs/>
          <w:sz w:val="24"/>
        </w:rPr>
        <w:t xml:space="preserve">It is our estimation that to carry out this task the cost of complying would exceed the appropriate limit (prescribed hourly rate of £25 per hour). In reaching this decision we estimate that it would take </w:t>
      </w:r>
      <w:r w:rsidR="00407799">
        <w:rPr>
          <w:rFonts w:ascii="Arial" w:hAnsi="Arial" w:cs="Arial"/>
          <w:iCs/>
          <w:sz w:val="24"/>
        </w:rPr>
        <w:t xml:space="preserve">in excess of 30 </w:t>
      </w:r>
      <w:r>
        <w:rPr>
          <w:rFonts w:ascii="Arial" w:hAnsi="Arial" w:cs="Arial"/>
          <w:iCs/>
          <w:sz w:val="24"/>
        </w:rPr>
        <w:t>hours to manually review the necessary information within our patient records. Therefore to obtain the data wo</w:t>
      </w:r>
      <w:r w:rsidR="00407799">
        <w:rPr>
          <w:rFonts w:ascii="Arial" w:hAnsi="Arial" w:cs="Arial"/>
          <w:iCs/>
          <w:sz w:val="24"/>
        </w:rPr>
        <w:t xml:space="preserve">uld </w:t>
      </w:r>
      <w:r w:rsidR="00407799">
        <w:rPr>
          <w:rFonts w:ascii="Arial" w:hAnsi="Arial" w:cs="Arial"/>
          <w:iCs/>
          <w:sz w:val="24"/>
        </w:rPr>
        <w:lastRenderedPageBreak/>
        <w:t>work out at approximately 30</w:t>
      </w:r>
      <w:r>
        <w:rPr>
          <w:rFonts w:ascii="Arial" w:hAnsi="Arial" w:cs="Arial"/>
          <w:iCs/>
          <w:sz w:val="24"/>
        </w:rPr>
        <w:t xml:space="preserve"> @ £25.00 per hour (cost permitted under th</w:t>
      </w:r>
      <w:r w:rsidR="00407799">
        <w:rPr>
          <w:rFonts w:ascii="Arial" w:hAnsi="Arial" w:cs="Arial"/>
          <w:iCs/>
          <w:sz w:val="24"/>
        </w:rPr>
        <w:t>e Act) = £7</w:t>
      </w:r>
      <w:r>
        <w:rPr>
          <w:rFonts w:ascii="Arial" w:hAnsi="Arial" w:cs="Arial"/>
          <w:iCs/>
          <w:sz w:val="24"/>
        </w:rPr>
        <w:t>50.00.</w:t>
      </w:r>
    </w:p>
    <w:p w:rsidR="006212B1" w:rsidRDefault="006212B1" w:rsidP="006212B1">
      <w:pPr>
        <w:spacing w:after="0"/>
        <w:rPr>
          <w:rFonts w:ascii="Arial" w:hAnsi="Arial" w:cs="Arial"/>
          <w:iCs/>
          <w:sz w:val="24"/>
        </w:rPr>
      </w:pPr>
    </w:p>
    <w:p w:rsidR="006212B1" w:rsidRDefault="006212B1" w:rsidP="006212B1">
      <w:pPr>
        <w:spacing w:after="0"/>
        <w:rPr>
          <w:rFonts w:ascii="Arial" w:hAnsi="Arial" w:cs="Arial"/>
          <w:iCs/>
          <w:sz w:val="24"/>
        </w:rPr>
      </w:pPr>
      <w:r>
        <w:rPr>
          <w:rFonts w:ascii="Arial" w:hAnsi="Arial" w:cs="Arial"/>
          <w:iCs/>
          <w:sz w:val="24"/>
        </w:rPr>
        <w:t>In our duty to advise and assist you, then we would like to give you the option to revise your request so that it falls below the prescribed appropriate limit.</w:t>
      </w:r>
    </w:p>
    <w:p w:rsidR="006212B1" w:rsidRPr="00FD7500" w:rsidRDefault="006212B1" w:rsidP="00BD78CB">
      <w:pPr>
        <w:spacing w:after="0"/>
        <w:contextualSpacing/>
        <w:rPr>
          <w:rFonts w:ascii="Arial" w:hAnsi="Arial" w:cs="Arial"/>
          <w:sz w:val="24"/>
          <w:szCs w:val="24"/>
        </w:rPr>
      </w:pPr>
    </w:p>
    <w:p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ED0D58"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ED2BE2"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31622BC"/>
    <w:multiLevelType w:val="hybridMultilevel"/>
    <w:tmpl w:val="70DACEB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60B0817"/>
    <w:multiLevelType w:val="hybridMultilevel"/>
    <w:tmpl w:val="0BDC67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6"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D32722"/>
    <w:multiLevelType w:val="hybridMultilevel"/>
    <w:tmpl w:val="F174A6B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2F2B33C2"/>
    <w:multiLevelType w:val="hybridMultilevel"/>
    <w:tmpl w:val="B83EC3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334E6A84"/>
    <w:multiLevelType w:val="hybridMultilevel"/>
    <w:tmpl w:val="399436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33BC00BC"/>
    <w:multiLevelType w:val="hybridMultilevel"/>
    <w:tmpl w:val="C882B5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4705434C"/>
    <w:multiLevelType w:val="hybridMultilevel"/>
    <w:tmpl w:val="049E97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48843CC4"/>
    <w:multiLevelType w:val="hybridMultilevel"/>
    <w:tmpl w:val="9CBA14E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5"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7"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8"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9"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47573CA"/>
    <w:multiLevelType w:val="hybridMultilevel"/>
    <w:tmpl w:val="D578125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4DB5134"/>
    <w:multiLevelType w:val="hybridMultilevel"/>
    <w:tmpl w:val="D3F283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7F006795"/>
    <w:multiLevelType w:val="hybridMultilevel"/>
    <w:tmpl w:val="2BB630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7"/>
  </w:num>
  <w:num w:numId="2">
    <w:abstractNumId w:val="2"/>
  </w:num>
  <w:num w:numId="3">
    <w:abstractNumId w:val="10"/>
  </w:num>
  <w:num w:numId="4">
    <w:abstractNumId w:val="23"/>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9"/>
  </w:num>
  <w:num w:numId="7">
    <w:abstractNumId w:val="7"/>
  </w:num>
  <w:num w:numId="8">
    <w:abstractNumId w:val="4"/>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1"/>
  </w:num>
  <w:num w:numId="11">
    <w:abstractNumId w:val="8"/>
  </w:num>
  <w:num w:numId="12">
    <w:abstractNumId w:val="34"/>
  </w:num>
  <w:num w:numId="13">
    <w:abstractNumId w:val="18"/>
  </w:num>
  <w:num w:numId="14">
    <w:abstractNumId w:val="9"/>
  </w:num>
  <w:num w:numId="1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3"/>
  </w:num>
  <w:num w:numId="21">
    <w:abstractNumId w:val="6"/>
  </w:num>
  <w:num w:numId="22">
    <w:abstractNumId w:val="24"/>
  </w:num>
  <w:num w:numId="23">
    <w:abstractNumId w:val="30"/>
  </w:num>
  <w:num w:numId="24">
    <w:abstractNumId w:val="25"/>
  </w:num>
  <w:num w:numId="25">
    <w:abstractNumId w:val="12"/>
  </w:num>
  <w:num w:numId="26">
    <w:abstractNumId w:val="22"/>
  </w:num>
  <w:num w:numId="27">
    <w:abstractNumId w:val="31"/>
  </w:num>
  <w:num w:numId="28">
    <w:abstractNumId w:val="16"/>
  </w:num>
  <w:num w:numId="29">
    <w:abstractNumId w:val="19"/>
  </w:num>
  <w:num w:numId="30">
    <w:abstractNumId w:val="35"/>
  </w:num>
  <w:num w:numId="31">
    <w:abstractNumId w:val="14"/>
  </w:num>
  <w:num w:numId="32">
    <w:abstractNumId w:val="15"/>
  </w:num>
  <w:num w:numId="33">
    <w:abstractNumId w:val="3"/>
  </w:num>
  <w:num w:numId="34">
    <w:abstractNumId w:val="33"/>
  </w:num>
  <w:num w:numId="35">
    <w:abstractNumId w:val="32"/>
  </w:num>
  <w:num w:numId="36">
    <w:abstractNumId w:val="1"/>
  </w:num>
  <w:num w:numId="37">
    <w:abstractNumId w:val="11"/>
  </w:num>
  <w:num w:numId="3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1085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2723"/>
    <w:rsid w:val="00014D55"/>
    <w:rsid w:val="00017E65"/>
    <w:rsid w:val="00040C67"/>
    <w:rsid w:val="00052DFE"/>
    <w:rsid w:val="0008667F"/>
    <w:rsid w:val="000A04C6"/>
    <w:rsid w:val="001248AD"/>
    <w:rsid w:val="001353A9"/>
    <w:rsid w:val="00136056"/>
    <w:rsid w:val="0014257D"/>
    <w:rsid w:val="001B0226"/>
    <w:rsid w:val="001C7C81"/>
    <w:rsid w:val="002244CB"/>
    <w:rsid w:val="00232348"/>
    <w:rsid w:val="00233042"/>
    <w:rsid w:val="0023748C"/>
    <w:rsid w:val="002712F9"/>
    <w:rsid w:val="00284EAE"/>
    <w:rsid w:val="002D296C"/>
    <w:rsid w:val="002E5C9F"/>
    <w:rsid w:val="00322865"/>
    <w:rsid w:val="00345ECB"/>
    <w:rsid w:val="0036494B"/>
    <w:rsid w:val="00394C0D"/>
    <w:rsid w:val="003967F7"/>
    <w:rsid w:val="003B0839"/>
    <w:rsid w:val="003C27C3"/>
    <w:rsid w:val="003C500D"/>
    <w:rsid w:val="003C7F26"/>
    <w:rsid w:val="003D5A71"/>
    <w:rsid w:val="003F0512"/>
    <w:rsid w:val="00401B30"/>
    <w:rsid w:val="00404C35"/>
    <w:rsid w:val="00407799"/>
    <w:rsid w:val="00424194"/>
    <w:rsid w:val="0043505B"/>
    <w:rsid w:val="00437572"/>
    <w:rsid w:val="004452B8"/>
    <w:rsid w:val="00484FDB"/>
    <w:rsid w:val="00495E70"/>
    <w:rsid w:val="004A7C01"/>
    <w:rsid w:val="004B2982"/>
    <w:rsid w:val="004B76D4"/>
    <w:rsid w:val="004E0C95"/>
    <w:rsid w:val="00504B61"/>
    <w:rsid w:val="00530AC9"/>
    <w:rsid w:val="00532A89"/>
    <w:rsid w:val="0053474F"/>
    <w:rsid w:val="0053667C"/>
    <w:rsid w:val="00551DC5"/>
    <w:rsid w:val="00563B15"/>
    <w:rsid w:val="0059271D"/>
    <w:rsid w:val="005B638E"/>
    <w:rsid w:val="005B798B"/>
    <w:rsid w:val="005E57E1"/>
    <w:rsid w:val="005F2B64"/>
    <w:rsid w:val="006212B1"/>
    <w:rsid w:val="0065451F"/>
    <w:rsid w:val="006562C9"/>
    <w:rsid w:val="00657237"/>
    <w:rsid w:val="00670182"/>
    <w:rsid w:val="0067395B"/>
    <w:rsid w:val="00683738"/>
    <w:rsid w:val="006A2F61"/>
    <w:rsid w:val="006A5A0B"/>
    <w:rsid w:val="006D563E"/>
    <w:rsid w:val="00711B64"/>
    <w:rsid w:val="00726569"/>
    <w:rsid w:val="007274DA"/>
    <w:rsid w:val="00754E63"/>
    <w:rsid w:val="007615A3"/>
    <w:rsid w:val="007671F3"/>
    <w:rsid w:val="007742CF"/>
    <w:rsid w:val="0078627F"/>
    <w:rsid w:val="00787B41"/>
    <w:rsid w:val="007A76CF"/>
    <w:rsid w:val="007B57D4"/>
    <w:rsid w:val="007D21CE"/>
    <w:rsid w:val="00825E79"/>
    <w:rsid w:val="008442E9"/>
    <w:rsid w:val="00873694"/>
    <w:rsid w:val="00885C2E"/>
    <w:rsid w:val="008A5027"/>
    <w:rsid w:val="00913AC7"/>
    <w:rsid w:val="00956100"/>
    <w:rsid w:val="00985707"/>
    <w:rsid w:val="009940D8"/>
    <w:rsid w:val="009A144B"/>
    <w:rsid w:val="009C2293"/>
    <w:rsid w:val="00A47A21"/>
    <w:rsid w:val="00A70467"/>
    <w:rsid w:val="00A97092"/>
    <w:rsid w:val="00AA187B"/>
    <w:rsid w:val="00AC395C"/>
    <w:rsid w:val="00AD7790"/>
    <w:rsid w:val="00AF2A9B"/>
    <w:rsid w:val="00B03E77"/>
    <w:rsid w:val="00B60DAF"/>
    <w:rsid w:val="00BC1F40"/>
    <w:rsid w:val="00BD78CB"/>
    <w:rsid w:val="00BE0660"/>
    <w:rsid w:val="00BE452C"/>
    <w:rsid w:val="00BE6044"/>
    <w:rsid w:val="00C006C0"/>
    <w:rsid w:val="00C07973"/>
    <w:rsid w:val="00C3265D"/>
    <w:rsid w:val="00C52123"/>
    <w:rsid w:val="00C80826"/>
    <w:rsid w:val="00C80F52"/>
    <w:rsid w:val="00C82BBF"/>
    <w:rsid w:val="00CA5CDA"/>
    <w:rsid w:val="00CD7240"/>
    <w:rsid w:val="00D10D8A"/>
    <w:rsid w:val="00D52DE3"/>
    <w:rsid w:val="00D60181"/>
    <w:rsid w:val="00D76727"/>
    <w:rsid w:val="00D7748B"/>
    <w:rsid w:val="00D9769B"/>
    <w:rsid w:val="00DB600B"/>
    <w:rsid w:val="00DB7F5C"/>
    <w:rsid w:val="00DE14CE"/>
    <w:rsid w:val="00E12BAC"/>
    <w:rsid w:val="00E17D4C"/>
    <w:rsid w:val="00E24B12"/>
    <w:rsid w:val="00E27EF7"/>
    <w:rsid w:val="00E334D0"/>
    <w:rsid w:val="00E43343"/>
    <w:rsid w:val="00E55A7C"/>
    <w:rsid w:val="00E74336"/>
    <w:rsid w:val="00EA6AFF"/>
    <w:rsid w:val="00EB1511"/>
    <w:rsid w:val="00EC55FF"/>
    <w:rsid w:val="00ED0D58"/>
    <w:rsid w:val="00ED2BE2"/>
    <w:rsid w:val="00F04F49"/>
    <w:rsid w:val="00F32684"/>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8545"/>
    <o:shapelayout v:ext="edit">
      <o:idmap v:ext="edit" data="1"/>
    </o:shapelayout>
  </w:shapeDefaults>
  <w:decimalSymbol w:val="."/>
  <w:listSeparator w:val=","/>
  <w14:docId w14:val="0A563EDA"/>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556354521">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61545543">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687022915">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86257928">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929238240">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28874835">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378119195">
      <w:bodyDiv w:val="1"/>
      <w:marLeft w:val="0"/>
      <w:marRight w:val="0"/>
      <w:marTop w:val="0"/>
      <w:marBottom w:val="0"/>
      <w:divBdr>
        <w:top w:val="none" w:sz="0" w:space="0" w:color="auto"/>
        <w:left w:val="none" w:sz="0" w:space="0" w:color="auto"/>
        <w:bottom w:val="none" w:sz="0" w:space="0" w:color="auto"/>
        <w:right w:val="none" w:sz="0" w:space="0" w:color="auto"/>
      </w:divBdr>
    </w:div>
    <w:div w:id="1521317101">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664166969">
      <w:bodyDiv w:val="1"/>
      <w:marLeft w:val="0"/>
      <w:marRight w:val="0"/>
      <w:marTop w:val="0"/>
      <w:marBottom w:val="0"/>
      <w:divBdr>
        <w:top w:val="none" w:sz="0" w:space="0" w:color="auto"/>
        <w:left w:val="none" w:sz="0" w:space="0" w:color="auto"/>
        <w:bottom w:val="none" w:sz="0" w:space="0" w:color="auto"/>
        <w:right w:val="none" w:sz="0" w:space="0" w:color="auto"/>
      </w:divBdr>
    </w:div>
    <w:div w:id="1674869886">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10195392">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 w:id="2131430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05744DC-92A2-4715-8A5D-657C921BB5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800</Words>
  <Characters>4562</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5352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2022-11-29T14:08:00Z</dcterms:created>
  <dcterms:modified xsi:type="dcterms:W3CDTF">2022-11-29T14:08:00Z</dcterms:modified>
</cp:coreProperties>
</file>