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F0D603" w14:textId="77777777" w:rsidR="00E24B12" w:rsidRPr="00FD7500" w:rsidRDefault="00E24B12" w:rsidP="00E24B12">
      <w:pPr>
        <w:spacing w:after="0"/>
        <w:rPr>
          <w:rFonts w:ascii="Arial" w:hAnsi="Arial" w:cs="Arial"/>
          <w:sz w:val="24"/>
          <w:szCs w:val="24"/>
        </w:rPr>
      </w:pPr>
    </w:p>
    <w:p w14:paraId="764EE889" w14:textId="77777777" w:rsidR="00BD78CB" w:rsidRPr="00FD7500" w:rsidRDefault="00BD78CB" w:rsidP="00BD78CB">
      <w:pPr>
        <w:spacing w:after="0"/>
        <w:rPr>
          <w:rFonts w:ascii="Arial" w:hAnsi="Arial" w:cs="Arial"/>
          <w:sz w:val="24"/>
          <w:szCs w:val="24"/>
        </w:rPr>
      </w:pPr>
    </w:p>
    <w:p w14:paraId="4C3BB97E" w14:textId="7C8B89CE"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r>
      <w:r w:rsidR="00E17D4C">
        <w:rPr>
          <w:rFonts w:ascii="Arial" w:hAnsi="Arial" w:cs="Arial"/>
          <w:sz w:val="24"/>
          <w:szCs w:val="24"/>
        </w:rPr>
        <w:tab/>
        <w:t xml:space="preserve">      Ref: CORP 2022 - 0</w:t>
      </w:r>
      <w:r w:rsidR="00E43960">
        <w:rPr>
          <w:rFonts w:ascii="Arial" w:hAnsi="Arial" w:cs="Arial"/>
          <w:sz w:val="24"/>
          <w:szCs w:val="24"/>
        </w:rPr>
        <w:t>82</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7395B">
        <w:rPr>
          <w:rFonts w:ascii="Arial" w:hAnsi="Arial" w:cs="Arial"/>
          <w:sz w:val="24"/>
          <w:szCs w:val="24"/>
        </w:rPr>
        <w:t xml:space="preserve">           </w:t>
      </w:r>
      <w:r w:rsidR="00E43960">
        <w:rPr>
          <w:rFonts w:ascii="Arial" w:hAnsi="Arial" w:cs="Arial"/>
          <w:sz w:val="24"/>
          <w:szCs w:val="24"/>
        </w:rPr>
        <w:t xml:space="preserve">           </w:t>
      </w:r>
      <w:r>
        <w:rPr>
          <w:rFonts w:ascii="Arial" w:hAnsi="Arial" w:cs="Arial"/>
          <w:sz w:val="24"/>
          <w:szCs w:val="24"/>
        </w:rPr>
        <w:t xml:space="preserve"> </w:t>
      </w:r>
      <w:r w:rsidRPr="00FD7500">
        <w:rPr>
          <w:rFonts w:ascii="Arial" w:hAnsi="Arial" w:cs="Arial"/>
          <w:sz w:val="24"/>
          <w:szCs w:val="24"/>
        </w:rPr>
        <w:t>Date:</w:t>
      </w:r>
      <w:r>
        <w:rPr>
          <w:rFonts w:ascii="Arial" w:hAnsi="Arial" w:cs="Arial"/>
          <w:sz w:val="24"/>
          <w:szCs w:val="24"/>
        </w:rPr>
        <w:t xml:space="preserve"> </w:t>
      </w:r>
      <w:r w:rsidR="001E0D71">
        <w:rPr>
          <w:rFonts w:ascii="Arial" w:hAnsi="Arial" w:cs="Arial"/>
          <w:sz w:val="24"/>
          <w:szCs w:val="24"/>
        </w:rPr>
        <w:t>03/08</w:t>
      </w:r>
      <w:r>
        <w:rPr>
          <w:rFonts w:ascii="Arial" w:hAnsi="Arial" w:cs="Arial"/>
          <w:sz w:val="24"/>
          <w:szCs w:val="24"/>
        </w:rPr>
        <w:t>/2022</w:t>
      </w:r>
    </w:p>
    <w:p w14:paraId="2A47FC01" w14:textId="7CEDA02A" w:rsidR="0067395B" w:rsidRPr="0067395B" w:rsidRDefault="00BD78CB" w:rsidP="0067395B">
      <w:pPr>
        <w:spacing w:after="0"/>
        <w:rPr>
          <w:rFonts w:ascii="Arial" w:hAnsi="Arial" w:cs="Arial"/>
          <w:sz w:val="24"/>
        </w:rPr>
      </w:pPr>
      <w:r>
        <w:rPr>
          <w:rFonts w:ascii="Arial" w:hAnsi="Arial" w:cs="Arial"/>
          <w:sz w:val="24"/>
          <w:szCs w:val="24"/>
        </w:rPr>
        <w:t xml:space="preserve">Dear </w:t>
      </w:r>
      <w:r w:rsidR="00CB288E">
        <w:rPr>
          <w:rFonts w:ascii="Arial" w:hAnsi="Arial" w:cs="Arial"/>
          <w:sz w:val="24"/>
          <w:lang w:eastAsia="en-GB"/>
        </w:rPr>
        <w:t>****</w:t>
      </w:r>
      <w:bookmarkStart w:id="0" w:name="_GoBack"/>
      <w:bookmarkEnd w:id="0"/>
    </w:p>
    <w:p w14:paraId="269B750D" w14:textId="77777777" w:rsidR="00BD78CB" w:rsidRPr="00FD7500" w:rsidRDefault="00BD78CB" w:rsidP="00BD78CB">
      <w:pPr>
        <w:tabs>
          <w:tab w:val="left" w:pos="9360"/>
        </w:tabs>
        <w:spacing w:after="0"/>
        <w:ind w:right="1412"/>
        <w:rPr>
          <w:rFonts w:ascii="Arial" w:hAnsi="Arial" w:cs="Arial"/>
          <w:sz w:val="24"/>
          <w:szCs w:val="24"/>
        </w:rPr>
      </w:pPr>
    </w:p>
    <w:p w14:paraId="34E64086" w14:textId="77777777"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0046357E" w14:textId="77777777" w:rsidR="00BD78CB" w:rsidRPr="00FD7500" w:rsidRDefault="00BD78CB" w:rsidP="00BD78CB">
      <w:pPr>
        <w:spacing w:after="0"/>
        <w:rPr>
          <w:rFonts w:ascii="Arial" w:hAnsi="Arial" w:cs="Arial"/>
          <w:sz w:val="24"/>
          <w:szCs w:val="24"/>
        </w:rPr>
      </w:pPr>
    </w:p>
    <w:p w14:paraId="207EC9F7" w14:textId="77777777"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67395B">
        <w:rPr>
          <w:rFonts w:ascii="Arial" w:hAnsi="Arial" w:cs="Arial"/>
          <w:sz w:val="24"/>
          <w:szCs w:val="24"/>
        </w:rPr>
        <w:t xml:space="preserve">nformation in relation to </w:t>
      </w:r>
      <w:r w:rsidR="00FF7923">
        <w:rPr>
          <w:rFonts w:ascii="Arial" w:hAnsi="Arial" w:cs="Arial"/>
          <w:sz w:val="24"/>
          <w:szCs w:val="24"/>
        </w:rPr>
        <w:t>sepsis</w:t>
      </w:r>
      <w:r w:rsidR="00B80AB9">
        <w:rPr>
          <w:rFonts w:ascii="Arial" w:hAnsi="Arial" w:cs="Arial"/>
          <w:sz w:val="24"/>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B80AB9">
        <w:rPr>
          <w:rFonts w:ascii="Arial" w:hAnsi="Arial" w:cs="Arial"/>
          <w:sz w:val="24"/>
          <w:szCs w:val="24"/>
        </w:rPr>
        <w:t>2</w:t>
      </w:r>
      <w:r w:rsidR="00FF7923">
        <w:rPr>
          <w:rFonts w:ascii="Arial" w:hAnsi="Arial" w:cs="Arial"/>
          <w:sz w:val="24"/>
          <w:szCs w:val="24"/>
        </w:rPr>
        <w:t>7</w:t>
      </w:r>
      <w:r w:rsidR="00E17D4C">
        <w:rPr>
          <w:rFonts w:ascii="Arial" w:hAnsi="Arial" w:cs="Arial"/>
          <w:sz w:val="24"/>
          <w:szCs w:val="24"/>
        </w:rPr>
        <w:t>/06</w:t>
      </w:r>
      <w:r>
        <w:rPr>
          <w:rFonts w:ascii="Arial" w:hAnsi="Arial" w:cs="Arial"/>
          <w:sz w:val="24"/>
          <w:szCs w:val="24"/>
        </w:rPr>
        <w:t xml:space="preserve">/2022.  </w:t>
      </w:r>
    </w:p>
    <w:p w14:paraId="3B16BC22" w14:textId="77777777" w:rsidR="00BD78CB" w:rsidRPr="00FD7500" w:rsidRDefault="00BD78CB" w:rsidP="00BD78CB">
      <w:pPr>
        <w:spacing w:after="0"/>
        <w:jc w:val="both"/>
        <w:rPr>
          <w:rFonts w:ascii="Arial" w:hAnsi="Arial" w:cs="Arial"/>
          <w:sz w:val="24"/>
          <w:szCs w:val="24"/>
        </w:rPr>
      </w:pPr>
    </w:p>
    <w:p w14:paraId="723C3D70" w14:textId="77777777" w:rsidR="00BD78CB" w:rsidRPr="00FD7500" w:rsidRDefault="00BD78CB" w:rsidP="00E17D4C">
      <w:pPr>
        <w:spacing w:after="0"/>
        <w:contextualSpacing/>
        <w:rPr>
          <w:rFonts w:ascii="Arial" w:hAnsi="Arial" w:cs="Arial"/>
          <w:b/>
          <w:i/>
          <w:sz w:val="24"/>
          <w:szCs w:val="24"/>
        </w:rPr>
      </w:pPr>
      <w:r w:rsidRPr="00FD7500">
        <w:rPr>
          <w:rFonts w:ascii="Arial" w:hAnsi="Arial" w:cs="Arial"/>
          <w:b/>
          <w:i/>
          <w:sz w:val="24"/>
          <w:szCs w:val="24"/>
        </w:rPr>
        <w:t xml:space="preserve">Your Request </w:t>
      </w:r>
      <w:r w:rsidR="00E17D4C">
        <w:rPr>
          <w:rFonts w:ascii="Arial" w:hAnsi="Arial" w:cs="Arial"/>
          <w:b/>
          <w:i/>
          <w:sz w:val="24"/>
          <w:szCs w:val="24"/>
        </w:rPr>
        <w:t xml:space="preserve">and the </w:t>
      </w:r>
      <w:r w:rsidR="00E17D4C" w:rsidRPr="00FD7500">
        <w:rPr>
          <w:rFonts w:ascii="Arial" w:hAnsi="Arial" w:cs="Arial"/>
          <w:b/>
          <w:i/>
          <w:sz w:val="24"/>
          <w:szCs w:val="24"/>
        </w:rPr>
        <w:t xml:space="preserve">Velindre </w:t>
      </w:r>
      <w:r w:rsidR="00E17D4C">
        <w:rPr>
          <w:rFonts w:ascii="Arial" w:hAnsi="Arial" w:cs="Arial"/>
          <w:b/>
          <w:i/>
          <w:sz w:val="24"/>
          <w:szCs w:val="24"/>
        </w:rPr>
        <w:t xml:space="preserve">University </w:t>
      </w:r>
      <w:r w:rsidR="00E17D4C" w:rsidRPr="00FD7500">
        <w:rPr>
          <w:rFonts w:ascii="Arial" w:hAnsi="Arial" w:cs="Arial"/>
          <w:b/>
          <w:i/>
          <w:sz w:val="24"/>
          <w:szCs w:val="24"/>
        </w:rPr>
        <w:t xml:space="preserve">NHS Trust </w:t>
      </w:r>
      <w:r w:rsidRPr="00FD7500">
        <w:rPr>
          <w:rFonts w:ascii="Arial" w:hAnsi="Arial" w:cs="Arial"/>
          <w:b/>
          <w:i/>
          <w:sz w:val="24"/>
          <w:szCs w:val="24"/>
        </w:rPr>
        <w:t>is shown below;</w:t>
      </w:r>
    </w:p>
    <w:p w14:paraId="0C0DF0C5" w14:textId="77777777" w:rsidR="00017E65" w:rsidRDefault="00017E65" w:rsidP="00BD78CB">
      <w:pPr>
        <w:spacing w:after="0"/>
        <w:contextualSpacing/>
        <w:rPr>
          <w:rFonts w:ascii="Arial" w:hAnsi="Arial" w:cs="Arial"/>
          <w:sz w:val="24"/>
          <w:szCs w:val="24"/>
        </w:rPr>
      </w:pPr>
    </w:p>
    <w:p w14:paraId="0DDA6B71" w14:textId="77777777" w:rsidR="00FF7923" w:rsidRPr="00FF7923" w:rsidRDefault="00FF7923" w:rsidP="00FF7923">
      <w:pPr>
        <w:spacing w:after="0"/>
        <w:rPr>
          <w:sz w:val="28"/>
        </w:rPr>
      </w:pPr>
      <w:r w:rsidRPr="00FF7923">
        <w:rPr>
          <w:rFonts w:ascii="Arial" w:hAnsi="Arial" w:cs="Arial"/>
          <w:sz w:val="24"/>
          <w:szCs w:val="20"/>
        </w:rPr>
        <w:t>I would like to request the following information from Velindre University NHS Trust:</w:t>
      </w:r>
    </w:p>
    <w:p w14:paraId="0F589888" w14:textId="77777777" w:rsidR="00FF7923" w:rsidRDefault="00FF7923" w:rsidP="00FF7923">
      <w:pPr>
        <w:spacing w:after="0"/>
        <w:ind w:left="720"/>
        <w:rPr>
          <w:rFonts w:ascii="Arial" w:hAnsi="Arial" w:cs="Arial"/>
          <w:b/>
          <w:bCs/>
          <w:sz w:val="24"/>
          <w:szCs w:val="20"/>
        </w:rPr>
      </w:pPr>
    </w:p>
    <w:p w14:paraId="54E06203" w14:textId="77777777" w:rsidR="00FF7923" w:rsidRDefault="00FF7923" w:rsidP="00FF7923">
      <w:pPr>
        <w:spacing w:after="0"/>
        <w:ind w:left="720"/>
        <w:rPr>
          <w:rFonts w:ascii="Arial" w:hAnsi="Arial" w:cs="Arial"/>
          <w:b/>
          <w:bCs/>
          <w:sz w:val="24"/>
          <w:szCs w:val="20"/>
        </w:rPr>
      </w:pPr>
      <w:r w:rsidRPr="00FF7923">
        <w:rPr>
          <w:rFonts w:ascii="Arial" w:hAnsi="Arial" w:cs="Arial"/>
          <w:b/>
          <w:bCs/>
          <w:sz w:val="24"/>
          <w:szCs w:val="20"/>
        </w:rPr>
        <w:t>For the time period of 2019 until 2020:</w:t>
      </w:r>
    </w:p>
    <w:p w14:paraId="3F1CE74E" w14:textId="77777777" w:rsidR="00FF7923" w:rsidRPr="00FF7923" w:rsidRDefault="00FF7923" w:rsidP="00FF7923">
      <w:pPr>
        <w:spacing w:after="0"/>
        <w:ind w:left="720"/>
        <w:rPr>
          <w:sz w:val="28"/>
        </w:rPr>
      </w:pPr>
    </w:p>
    <w:p w14:paraId="52E2697C" w14:textId="77777777" w:rsidR="00A7642D" w:rsidRPr="00A7642D" w:rsidRDefault="00FF7923" w:rsidP="003F4408">
      <w:pPr>
        <w:numPr>
          <w:ilvl w:val="0"/>
          <w:numId w:val="41"/>
        </w:numPr>
        <w:spacing w:after="40" w:line="240" w:lineRule="auto"/>
        <w:ind w:left="1440"/>
        <w:rPr>
          <w:sz w:val="28"/>
        </w:rPr>
      </w:pPr>
      <w:r w:rsidRPr="00FF7923">
        <w:rPr>
          <w:rFonts w:ascii="Arial" w:hAnsi="Arial" w:cs="Arial"/>
          <w:sz w:val="24"/>
          <w:szCs w:val="20"/>
        </w:rPr>
        <w:t xml:space="preserve">How many patients who died had a positive diagnosis of sepsis? </w:t>
      </w:r>
    </w:p>
    <w:p w14:paraId="52F5A532" w14:textId="77777777" w:rsidR="00A7642D" w:rsidRDefault="00A7642D" w:rsidP="003F4408">
      <w:pPr>
        <w:spacing w:after="40" w:line="240" w:lineRule="auto"/>
        <w:ind w:left="1440"/>
        <w:rPr>
          <w:rFonts w:ascii="Arial" w:hAnsi="Arial" w:cs="Arial"/>
          <w:sz w:val="24"/>
          <w:szCs w:val="20"/>
        </w:rPr>
      </w:pPr>
    </w:p>
    <w:p w14:paraId="34CF3F43" w14:textId="77777777" w:rsidR="00FF7923" w:rsidRPr="00FF7923" w:rsidRDefault="00A7642D" w:rsidP="003F4408">
      <w:pPr>
        <w:spacing w:after="40" w:line="240" w:lineRule="auto"/>
        <w:ind w:left="1440"/>
        <w:rPr>
          <w:sz w:val="28"/>
        </w:rPr>
      </w:pPr>
      <w:r>
        <w:rPr>
          <w:rFonts w:ascii="Arial" w:hAnsi="Arial" w:cs="Arial"/>
          <w:color w:val="FF0000"/>
          <w:sz w:val="24"/>
          <w:szCs w:val="20"/>
        </w:rPr>
        <w:t>3</w:t>
      </w:r>
    </w:p>
    <w:p w14:paraId="5277D5DF" w14:textId="77777777" w:rsidR="00FF7923" w:rsidRPr="00FF7923" w:rsidRDefault="00FF7923" w:rsidP="003F4408">
      <w:pPr>
        <w:numPr>
          <w:ilvl w:val="0"/>
          <w:numId w:val="41"/>
        </w:numPr>
        <w:spacing w:after="40" w:line="240" w:lineRule="auto"/>
        <w:ind w:left="1440"/>
        <w:rPr>
          <w:sz w:val="28"/>
        </w:rPr>
      </w:pPr>
      <w:r w:rsidRPr="00FF7923">
        <w:rPr>
          <w:rFonts w:ascii="Arial" w:hAnsi="Arial" w:cs="Arial"/>
          <w:sz w:val="24"/>
          <w:szCs w:val="20"/>
        </w:rPr>
        <w:t>How many (i) out-patients (ii) in-patients treated had an injury that resulted in sepsis?</w:t>
      </w:r>
    </w:p>
    <w:p w14:paraId="5A54B642" w14:textId="77777777" w:rsidR="00A7642D" w:rsidRDefault="00A7642D" w:rsidP="003F4408">
      <w:pPr>
        <w:pStyle w:val="ListParagraph"/>
        <w:spacing w:after="40" w:line="240" w:lineRule="auto"/>
        <w:ind w:left="1440"/>
        <w:rPr>
          <w:rFonts w:ascii="Arial" w:hAnsi="Arial" w:cs="Arial"/>
          <w:color w:val="FF0000"/>
          <w:sz w:val="24"/>
          <w:szCs w:val="20"/>
        </w:rPr>
      </w:pPr>
    </w:p>
    <w:p w14:paraId="7EE0F18B" w14:textId="77777777" w:rsidR="00FF7923" w:rsidRPr="003F4408" w:rsidRDefault="00FF7923" w:rsidP="003F4408">
      <w:pPr>
        <w:pStyle w:val="ListParagraph"/>
        <w:spacing w:after="40" w:line="240" w:lineRule="auto"/>
        <w:ind w:left="1440"/>
        <w:rPr>
          <w:rFonts w:ascii="Arial" w:hAnsi="Arial" w:cs="Arial"/>
          <w:color w:val="FF0000"/>
          <w:sz w:val="28"/>
          <w:szCs w:val="20"/>
        </w:rPr>
      </w:pPr>
      <w:r w:rsidRPr="00FF7923">
        <w:rPr>
          <w:rFonts w:ascii="Arial" w:hAnsi="Arial" w:cs="Arial"/>
          <w:color w:val="FF0000"/>
          <w:sz w:val="24"/>
          <w:szCs w:val="20"/>
        </w:rPr>
        <w:t xml:space="preserve">Overall there were 85 patients diagnosed with sepsis for this period - this relates to new admissions only. </w:t>
      </w:r>
      <w:r w:rsidR="003F21A5" w:rsidRPr="00A5332C">
        <w:rPr>
          <w:rFonts w:ascii="Arial" w:hAnsi="Arial" w:cs="Arial"/>
          <w:color w:val="FF0000"/>
          <w:sz w:val="24"/>
        </w:rPr>
        <w:t>The data provided is in relation to those patients that develop sepsis whilst an inpatient or are admitted from the community.  We do not routinely screen for sepsis in an outpatient setting so unable to provide this information</w:t>
      </w:r>
      <w:r w:rsidR="003F21A5" w:rsidRPr="003F4408">
        <w:rPr>
          <w:rFonts w:ascii="Arial" w:hAnsi="Arial" w:cs="Arial"/>
          <w:sz w:val="24"/>
        </w:rPr>
        <w:t>.</w:t>
      </w:r>
    </w:p>
    <w:p w14:paraId="169F4D19" w14:textId="77777777" w:rsidR="00FF7923" w:rsidRPr="00FF7923" w:rsidRDefault="00FF7923" w:rsidP="003F4408">
      <w:pPr>
        <w:spacing w:after="40" w:line="240" w:lineRule="auto"/>
        <w:ind w:left="1440"/>
        <w:rPr>
          <w:rFonts w:ascii="Calibri" w:hAnsi="Calibri" w:cs="Calibri"/>
          <w:sz w:val="28"/>
        </w:rPr>
      </w:pPr>
    </w:p>
    <w:p w14:paraId="785D6543" w14:textId="77777777" w:rsidR="00FF7923" w:rsidRPr="00FF7923" w:rsidRDefault="00FF7923" w:rsidP="003F4408">
      <w:pPr>
        <w:numPr>
          <w:ilvl w:val="0"/>
          <w:numId w:val="41"/>
        </w:numPr>
        <w:spacing w:after="40" w:line="240" w:lineRule="auto"/>
        <w:ind w:left="1440"/>
        <w:rPr>
          <w:sz w:val="28"/>
        </w:rPr>
      </w:pPr>
      <w:r w:rsidRPr="00FF7923">
        <w:rPr>
          <w:rFonts w:ascii="Arial" w:hAnsi="Arial" w:cs="Arial"/>
          <w:sz w:val="24"/>
          <w:szCs w:val="20"/>
        </w:rPr>
        <w:t xml:space="preserve">Do you routinely audit sepsis screening and sepsis 6 administration? </w:t>
      </w:r>
    </w:p>
    <w:p w14:paraId="3202A97C" w14:textId="77777777" w:rsidR="00A7642D" w:rsidRDefault="00A7642D" w:rsidP="003F4408">
      <w:pPr>
        <w:spacing w:after="40" w:line="240" w:lineRule="auto"/>
        <w:ind w:left="1440"/>
        <w:rPr>
          <w:rFonts w:ascii="Arial" w:hAnsi="Arial" w:cs="Arial"/>
          <w:color w:val="FF0000"/>
          <w:sz w:val="24"/>
          <w:szCs w:val="20"/>
        </w:rPr>
      </w:pPr>
    </w:p>
    <w:p w14:paraId="2B2CD47D" w14:textId="77777777" w:rsidR="00FF7923" w:rsidRPr="00FF7923" w:rsidRDefault="00FF7923" w:rsidP="003F4408">
      <w:pPr>
        <w:spacing w:after="40" w:line="240" w:lineRule="auto"/>
        <w:ind w:left="1440"/>
        <w:rPr>
          <w:rFonts w:ascii="Arial" w:hAnsi="Arial" w:cs="Arial"/>
          <w:color w:val="FF0000"/>
          <w:sz w:val="24"/>
          <w:szCs w:val="20"/>
        </w:rPr>
      </w:pPr>
      <w:r w:rsidRPr="00FF7923">
        <w:rPr>
          <w:rFonts w:ascii="Arial" w:hAnsi="Arial" w:cs="Arial"/>
          <w:color w:val="FF0000"/>
          <w:sz w:val="24"/>
          <w:szCs w:val="20"/>
        </w:rPr>
        <w:lastRenderedPageBreak/>
        <w:t xml:space="preserve">Yes all patients presenting to the cancer centre who meet the criteria i.e, patients post chemotherapy who are unwell with temp or </w:t>
      </w:r>
      <w:r w:rsidR="00721837">
        <w:rPr>
          <w:rFonts w:ascii="Arial" w:hAnsi="Arial" w:cs="Arial"/>
          <w:color w:val="FF0000"/>
          <w:sz w:val="24"/>
          <w:szCs w:val="20"/>
        </w:rPr>
        <w:t>s</w:t>
      </w:r>
      <w:r w:rsidRPr="00FF7923">
        <w:rPr>
          <w:rFonts w:ascii="Arial" w:hAnsi="Arial" w:cs="Arial"/>
          <w:color w:val="FF0000"/>
          <w:sz w:val="24"/>
          <w:szCs w:val="20"/>
        </w:rPr>
        <w:t xml:space="preserve">igns and </w:t>
      </w:r>
      <w:r w:rsidR="00721837">
        <w:rPr>
          <w:rFonts w:ascii="Arial" w:hAnsi="Arial" w:cs="Arial"/>
          <w:color w:val="FF0000"/>
          <w:sz w:val="24"/>
          <w:szCs w:val="20"/>
        </w:rPr>
        <w:t xml:space="preserve">have </w:t>
      </w:r>
      <w:r w:rsidRPr="00FF7923">
        <w:rPr>
          <w:rFonts w:ascii="Arial" w:hAnsi="Arial" w:cs="Arial"/>
          <w:color w:val="FF0000"/>
          <w:sz w:val="24"/>
          <w:szCs w:val="20"/>
        </w:rPr>
        <w:t>symptoms of infection. Or those patients with NEWS &gt;3 2</w:t>
      </w:r>
      <w:r w:rsidRPr="00FF7923">
        <w:rPr>
          <w:rFonts w:ascii="Arial" w:hAnsi="Arial" w:cs="Arial"/>
          <w:sz w:val="24"/>
          <w:szCs w:val="20"/>
        </w:rPr>
        <w:t xml:space="preserve"> </w:t>
      </w:r>
      <w:r w:rsidRPr="00FF7923">
        <w:rPr>
          <w:rFonts w:ascii="Arial" w:hAnsi="Arial" w:cs="Arial"/>
          <w:color w:val="FF0000"/>
          <w:sz w:val="24"/>
          <w:szCs w:val="20"/>
        </w:rPr>
        <w:t xml:space="preserve">systemic inflammatory response syndrome </w:t>
      </w:r>
      <w:r w:rsidRPr="00FF7923">
        <w:rPr>
          <w:rFonts w:ascii="Arial" w:hAnsi="Arial" w:cs="Arial"/>
          <w:sz w:val="24"/>
          <w:szCs w:val="20"/>
        </w:rPr>
        <w:t>(</w:t>
      </w:r>
      <w:r w:rsidRPr="00FF7923">
        <w:rPr>
          <w:rFonts w:ascii="Arial" w:hAnsi="Arial" w:cs="Arial"/>
          <w:color w:val="FF0000"/>
          <w:sz w:val="24"/>
          <w:szCs w:val="20"/>
        </w:rPr>
        <w:t>SIRS</w:t>
      </w:r>
      <w:r w:rsidRPr="00FF7923">
        <w:rPr>
          <w:rFonts w:ascii="Arial" w:hAnsi="Arial" w:cs="Arial"/>
          <w:sz w:val="24"/>
          <w:szCs w:val="20"/>
        </w:rPr>
        <w:t>)</w:t>
      </w:r>
      <w:r w:rsidRPr="00FF7923">
        <w:rPr>
          <w:rFonts w:ascii="Arial" w:hAnsi="Arial" w:cs="Arial"/>
          <w:color w:val="FF0000"/>
          <w:sz w:val="24"/>
          <w:szCs w:val="20"/>
        </w:rPr>
        <w:t xml:space="preserve"> and suspicion of infection. Data is gathered prospectively and reviewed monthly for reporting</w:t>
      </w:r>
      <w:r w:rsidR="00721837">
        <w:rPr>
          <w:rFonts w:ascii="Arial" w:hAnsi="Arial" w:cs="Arial"/>
          <w:color w:val="FF0000"/>
          <w:sz w:val="24"/>
          <w:szCs w:val="20"/>
        </w:rPr>
        <w:t>.</w:t>
      </w:r>
      <w:r w:rsidRPr="00FF7923">
        <w:rPr>
          <w:rFonts w:ascii="Arial" w:hAnsi="Arial" w:cs="Arial"/>
          <w:color w:val="FF0000"/>
          <w:sz w:val="24"/>
          <w:szCs w:val="20"/>
        </w:rPr>
        <w:t xml:space="preserve">  </w:t>
      </w:r>
    </w:p>
    <w:p w14:paraId="71E07C19" w14:textId="77777777" w:rsidR="00FF7923" w:rsidRPr="00FF7923" w:rsidRDefault="00FF7923" w:rsidP="003F4408">
      <w:pPr>
        <w:spacing w:after="40" w:line="240" w:lineRule="auto"/>
        <w:ind w:left="1440"/>
        <w:rPr>
          <w:rFonts w:ascii="Calibri" w:hAnsi="Calibri" w:cs="Calibri"/>
          <w:color w:val="FF0000"/>
          <w:sz w:val="28"/>
        </w:rPr>
      </w:pPr>
    </w:p>
    <w:p w14:paraId="4C05D03B" w14:textId="77777777" w:rsidR="00FF7923" w:rsidRPr="00FF7923" w:rsidRDefault="00FF7923" w:rsidP="003F4408">
      <w:pPr>
        <w:numPr>
          <w:ilvl w:val="0"/>
          <w:numId w:val="41"/>
        </w:numPr>
        <w:spacing w:after="40" w:line="240" w:lineRule="auto"/>
        <w:ind w:left="1440"/>
        <w:rPr>
          <w:sz w:val="28"/>
        </w:rPr>
      </w:pPr>
      <w:r w:rsidRPr="00FF7923">
        <w:rPr>
          <w:rFonts w:ascii="Arial" w:hAnsi="Arial" w:cs="Arial"/>
          <w:sz w:val="24"/>
          <w:szCs w:val="20"/>
        </w:rPr>
        <w:t>What are the audit results for implementation of sepsis 6 within the 1-hour timeframe?</w:t>
      </w:r>
    </w:p>
    <w:p w14:paraId="161238BC" w14:textId="77777777" w:rsidR="00A7642D" w:rsidRDefault="00A7642D" w:rsidP="003F4408">
      <w:pPr>
        <w:pStyle w:val="ListParagraph"/>
        <w:spacing w:after="40" w:line="240" w:lineRule="auto"/>
        <w:ind w:firstLine="720"/>
        <w:rPr>
          <w:rFonts w:ascii="Arial" w:hAnsi="Arial" w:cs="Arial"/>
          <w:color w:val="FF0000"/>
          <w:sz w:val="24"/>
          <w:szCs w:val="20"/>
        </w:rPr>
      </w:pPr>
    </w:p>
    <w:p w14:paraId="54173AD8" w14:textId="77777777" w:rsidR="00FF7923" w:rsidRPr="00FF7923" w:rsidRDefault="00FF7923" w:rsidP="003F4408">
      <w:pPr>
        <w:pStyle w:val="ListParagraph"/>
        <w:spacing w:after="40" w:line="240" w:lineRule="auto"/>
        <w:ind w:firstLine="720"/>
        <w:rPr>
          <w:color w:val="FF0000"/>
          <w:sz w:val="28"/>
        </w:rPr>
      </w:pPr>
      <w:r w:rsidRPr="00FF7923">
        <w:rPr>
          <w:rFonts w:ascii="Arial" w:hAnsi="Arial" w:cs="Arial"/>
          <w:color w:val="FF0000"/>
          <w:sz w:val="24"/>
          <w:szCs w:val="20"/>
        </w:rPr>
        <w:t xml:space="preserve">For this period average compliance with the Sepsis 6 bundle was 92% </w:t>
      </w:r>
    </w:p>
    <w:p w14:paraId="1A39534D" w14:textId="77777777" w:rsidR="00FF7923" w:rsidRPr="00FF7923" w:rsidRDefault="00FF7923" w:rsidP="003F4408">
      <w:pPr>
        <w:spacing w:after="40" w:line="240" w:lineRule="auto"/>
        <w:ind w:left="720"/>
        <w:rPr>
          <w:rFonts w:ascii="Arial" w:hAnsi="Arial" w:cs="Arial"/>
          <w:b/>
          <w:bCs/>
          <w:sz w:val="24"/>
          <w:szCs w:val="20"/>
        </w:rPr>
      </w:pPr>
    </w:p>
    <w:p w14:paraId="243D7ADB" w14:textId="77777777" w:rsidR="00FF7923" w:rsidRPr="00FF7923" w:rsidRDefault="00FF7923" w:rsidP="003F4408">
      <w:pPr>
        <w:spacing w:after="40" w:line="240" w:lineRule="auto"/>
        <w:ind w:left="720"/>
        <w:rPr>
          <w:rFonts w:ascii="Arial" w:hAnsi="Arial" w:cs="Arial"/>
          <w:b/>
          <w:bCs/>
          <w:sz w:val="24"/>
          <w:szCs w:val="20"/>
        </w:rPr>
      </w:pPr>
    </w:p>
    <w:p w14:paraId="659EDAC7" w14:textId="77777777" w:rsidR="00FF7923" w:rsidRPr="00FF7923" w:rsidRDefault="00FF7923" w:rsidP="003F4408">
      <w:pPr>
        <w:spacing w:after="40" w:line="240" w:lineRule="auto"/>
        <w:ind w:left="720"/>
        <w:rPr>
          <w:rFonts w:ascii="Calibri" w:hAnsi="Calibri" w:cs="Calibri"/>
          <w:sz w:val="28"/>
        </w:rPr>
      </w:pPr>
      <w:r w:rsidRPr="00FF7923">
        <w:rPr>
          <w:rFonts w:ascii="Arial" w:hAnsi="Arial" w:cs="Arial"/>
          <w:b/>
          <w:bCs/>
          <w:sz w:val="24"/>
          <w:szCs w:val="20"/>
        </w:rPr>
        <w:t>For the time period of 2020 until 2021:</w:t>
      </w:r>
    </w:p>
    <w:p w14:paraId="1A3BFF7A" w14:textId="77777777" w:rsidR="00A7642D" w:rsidRPr="00A7642D" w:rsidRDefault="00FF7923" w:rsidP="003F4408">
      <w:pPr>
        <w:numPr>
          <w:ilvl w:val="0"/>
          <w:numId w:val="42"/>
        </w:numPr>
        <w:spacing w:after="40" w:line="240" w:lineRule="auto"/>
        <w:ind w:left="1440"/>
        <w:rPr>
          <w:sz w:val="28"/>
        </w:rPr>
      </w:pPr>
      <w:r w:rsidRPr="00FF7923">
        <w:rPr>
          <w:rFonts w:ascii="Arial" w:hAnsi="Arial" w:cs="Arial"/>
          <w:sz w:val="24"/>
          <w:szCs w:val="20"/>
        </w:rPr>
        <w:t>How many patients who died had a positive diagnosis of sepsis?</w:t>
      </w:r>
    </w:p>
    <w:p w14:paraId="0AC4B67A" w14:textId="77777777" w:rsidR="00A7642D" w:rsidRDefault="00A7642D" w:rsidP="003F4408">
      <w:pPr>
        <w:spacing w:after="40" w:line="240" w:lineRule="auto"/>
        <w:ind w:left="1440"/>
        <w:rPr>
          <w:rFonts w:ascii="Arial" w:hAnsi="Arial" w:cs="Arial"/>
          <w:sz w:val="24"/>
          <w:szCs w:val="20"/>
        </w:rPr>
      </w:pPr>
    </w:p>
    <w:p w14:paraId="379920EA" w14:textId="77777777" w:rsidR="00FF7923" w:rsidRPr="00A7642D" w:rsidRDefault="00A7642D" w:rsidP="003F4408">
      <w:pPr>
        <w:spacing w:after="40" w:line="240" w:lineRule="auto"/>
        <w:ind w:left="1440"/>
        <w:rPr>
          <w:color w:val="FF0000"/>
          <w:sz w:val="28"/>
        </w:rPr>
      </w:pPr>
      <w:r w:rsidRPr="00A7642D">
        <w:rPr>
          <w:rFonts w:ascii="Arial" w:hAnsi="Arial" w:cs="Arial"/>
          <w:color w:val="FF0000"/>
          <w:sz w:val="24"/>
          <w:szCs w:val="20"/>
        </w:rPr>
        <w:t>5</w:t>
      </w:r>
    </w:p>
    <w:p w14:paraId="08908C80" w14:textId="77777777" w:rsidR="00FF7923" w:rsidRPr="00FF7923" w:rsidRDefault="00FF7923" w:rsidP="003F4408">
      <w:pPr>
        <w:spacing w:after="40" w:line="240" w:lineRule="auto"/>
        <w:ind w:left="1440"/>
        <w:rPr>
          <w:sz w:val="28"/>
        </w:rPr>
      </w:pPr>
    </w:p>
    <w:p w14:paraId="2C6AB5A9" w14:textId="77777777" w:rsidR="00FF7923" w:rsidRPr="00FF7923" w:rsidRDefault="00FF7923" w:rsidP="003F4408">
      <w:pPr>
        <w:numPr>
          <w:ilvl w:val="0"/>
          <w:numId w:val="42"/>
        </w:numPr>
        <w:spacing w:after="40" w:line="240" w:lineRule="auto"/>
        <w:ind w:left="1440"/>
        <w:rPr>
          <w:sz w:val="28"/>
        </w:rPr>
      </w:pPr>
      <w:r w:rsidRPr="00FF7923">
        <w:rPr>
          <w:rFonts w:ascii="Arial" w:hAnsi="Arial" w:cs="Arial"/>
          <w:sz w:val="24"/>
          <w:szCs w:val="20"/>
        </w:rPr>
        <w:t>How many (i) out-patients (ii) in-patients treated had an injury that resulted in sepsis?</w:t>
      </w:r>
    </w:p>
    <w:p w14:paraId="14C7DFDA" w14:textId="77777777" w:rsidR="00FF7923" w:rsidRPr="00FF7923" w:rsidRDefault="00FF7923" w:rsidP="003F4408">
      <w:pPr>
        <w:spacing w:after="40" w:line="240" w:lineRule="auto"/>
        <w:rPr>
          <w:sz w:val="28"/>
        </w:rPr>
      </w:pPr>
    </w:p>
    <w:p w14:paraId="52E35E4C" w14:textId="77777777" w:rsidR="00FF7923" w:rsidRPr="00FF7923" w:rsidRDefault="00FF7923" w:rsidP="003F4408">
      <w:pPr>
        <w:spacing w:after="40" w:line="240" w:lineRule="auto"/>
        <w:ind w:left="1440"/>
        <w:rPr>
          <w:rFonts w:ascii="Arial" w:hAnsi="Arial" w:cs="Arial"/>
          <w:color w:val="FF0000"/>
          <w:sz w:val="24"/>
          <w:szCs w:val="20"/>
        </w:rPr>
      </w:pPr>
      <w:r w:rsidRPr="00FF7923">
        <w:rPr>
          <w:rFonts w:ascii="Arial" w:hAnsi="Arial" w:cs="Arial"/>
          <w:color w:val="FF0000"/>
          <w:sz w:val="24"/>
          <w:szCs w:val="20"/>
        </w:rPr>
        <w:t xml:space="preserve">Overall there were 58 patients diagnosed with sepsis for this period - this relates to new admissions only. </w:t>
      </w:r>
    </w:p>
    <w:p w14:paraId="77A57AF9" w14:textId="77777777" w:rsidR="00FF7923" w:rsidRPr="00FF7923" w:rsidRDefault="00FF7923" w:rsidP="003F4408">
      <w:pPr>
        <w:spacing w:after="40" w:line="240" w:lineRule="auto"/>
        <w:ind w:left="1440"/>
        <w:rPr>
          <w:rFonts w:ascii="Arial" w:hAnsi="Arial" w:cs="Arial"/>
          <w:color w:val="FF0000"/>
          <w:sz w:val="24"/>
          <w:szCs w:val="20"/>
        </w:rPr>
      </w:pPr>
    </w:p>
    <w:p w14:paraId="226B9BD8" w14:textId="77777777" w:rsidR="00FF7923" w:rsidRPr="00FF7923" w:rsidRDefault="00FF7923" w:rsidP="003F4408">
      <w:pPr>
        <w:pStyle w:val="ListParagraph"/>
        <w:spacing w:after="40" w:line="240" w:lineRule="auto"/>
        <w:rPr>
          <w:rFonts w:ascii="Arial" w:hAnsi="Arial" w:cs="Arial"/>
          <w:sz w:val="24"/>
          <w:szCs w:val="20"/>
        </w:rPr>
      </w:pPr>
      <w:r w:rsidRPr="00FF7923">
        <w:rPr>
          <w:rFonts w:ascii="Arial" w:hAnsi="Arial" w:cs="Arial"/>
          <w:sz w:val="24"/>
          <w:szCs w:val="20"/>
        </w:rPr>
        <w:t xml:space="preserve">       3. Do you routinely audit sepsis screening and sepsis 6 administration? </w:t>
      </w:r>
    </w:p>
    <w:p w14:paraId="497D6484" w14:textId="2FA70E7B" w:rsidR="00FF7923" w:rsidRPr="003F4408" w:rsidRDefault="003F4408" w:rsidP="003F4408">
      <w:pPr>
        <w:spacing w:after="40" w:line="240" w:lineRule="auto"/>
        <w:ind w:left="1440"/>
        <w:rPr>
          <w:rFonts w:ascii="Arial" w:hAnsi="Arial" w:cs="Arial"/>
          <w:color w:val="FF0000"/>
          <w:sz w:val="24"/>
        </w:rPr>
      </w:pPr>
      <w:r w:rsidRPr="003F4408">
        <w:rPr>
          <w:rFonts w:ascii="Arial" w:hAnsi="Arial" w:cs="Arial"/>
          <w:color w:val="FF0000"/>
          <w:sz w:val="24"/>
        </w:rPr>
        <w:t>See answer for previous question relating to 2019-2020 data</w:t>
      </w:r>
    </w:p>
    <w:p w14:paraId="36E344E6" w14:textId="77777777" w:rsidR="003F4408" w:rsidRPr="00FF7923" w:rsidRDefault="003F4408" w:rsidP="003F4408">
      <w:pPr>
        <w:spacing w:after="40" w:line="240" w:lineRule="auto"/>
        <w:ind w:left="1440"/>
        <w:rPr>
          <w:sz w:val="28"/>
        </w:rPr>
      </w:pPr>
    </w:p>
    <w:p w14:paraId="6A85EE72" w14:textId="76D144B2" w:rsidR="00FF7923" w:rsidRPr="00FF7923" w:rsidRDefault="00FF7923" w:rsidP="003F4408">
      <w:pPr>
        <w:spacing w:after="40" w:line="240" w:lineRule="auto"/>
        <w:rPr>
          <w:sz w:val="28"/>
        </w:rPr>
      </w:pPr>
      <w:r w:rsidRPr="00FF7923">
        <w:rPr>
          <w:rFonts w:ascii="Arial" w:hAnsi="Arial" w:cs="Arial"/>
          <w:sz w:val="24"/>
          <w:szCs w:val="20"/>
        </w:rPr>
        <w:t>                    4. What are the audit results for implementation of sepsis 6 within the 1-hour timeframe?</w:t>
      </w:r>
    </w:p>
    <w:p w14:paraId="2F198B18" w14:textId="77777777" w:rsidR="00FF7923" w:rsidRPr="00FF7923" w:rsidRDefault="00FF7923" w:rsidP="003F4408">
      <w:pPr>
        <w:spacing w:after="40" w:line="240" w:lineRule="auto"/>
        <w:ind w:left="1440"/>
        <w:rPr>
          <w:color w:val="FF0000"/>
          <w:sz w:val="28"/>
        </w:rPr>
      </w:pPr>
      <w:r w:rsidRPr="00FF7923">
        <w:rPr>
          <w:rFonts w:ascii="Arial" w:hAnsi="Arial" w:cs="Arial"/>
          <w:color w:val="FF0000"/>
          <w:sz w:val="24"/>
          <w:szCs w:val="20"/>
        </w:rPr>
        <w:t xml:space="preserve">For this period average compliance with the Sepsis 6 bundle was 90% </w:t>
      </w:r>
    </w:p>
    <w:p w14:paraId="58B7C607" w14:textId="76697861" w:rsidR="00012723" w:rsidRDefault="00FF7923" w:rsidP="00012723">
      <w:pPr>
        <w:pStyle w:val="NoSpacing"/>
      </w:pPr>
      <w:r>
        <w:t> </w:t>
      </w:r>
    </w:p>
    <w:p w14:paraId="1D34D728" w14:textId="77777777"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0F2EE07E" w14:textId="77777777" w:rsidR="00484FDB" w:rsidRDefault="00484FDB" w:rsidP="00484FDB">
      <w:pPr>
        <w:spacing w:after="0"/>
        <w:rPr>
          <w:rFonts w:ascii="Arial" w:hAnsi="Arial" w:cs="Arial"/>
          <w:color w:val="31849B"/>
          <w:sz w:val="24"/>
          <w:szCs w:val="24"/>
        </w:rPr>
      </w:pPr>
    </w:p>
    <w:p w14:paraId="1466F5C7"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4CEF8904"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1C68415C"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66A03744"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2B752B88"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Heol Billingsley</w:t>
      </w:r>
    </w:p>
    <w:p w14:paraId="4913D599"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Parc Nantgarw</w:t>
      </w:r>
    </w:p>
    <w:p w14:paraId="18F63C94"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Cardiff / Caerdydd</w:t>
      </w:r>
    </w:p>
    <w:p w14:paraId="397EC61E"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4F834A42"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Tel / Ffon - 029 20196161</w:t>
      </w:r>
    </w:p>
    <w:p w14:paraId="7AC4AC40"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6611112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37CAFED3"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019EA45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3E13869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0E1EC7F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4DEA18C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28C4B600"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D86EA94"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5BE1FBA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0780A90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email: </w:t>
      </w:r>
      <w:hyperlink r:id="rId9" w:history="1">
        <w:r w:rsidRPr="00892453">
          <w:rPr>
            <w:rStyle w:val="Hyperlink"/>
            <w:rFonts w:ascii="Arial" w:hAnsi="Arial" w:cs="Arial"/>
            <w:sz w:val="24"/>
            <w:szCs w:val="24"/>
          </w:rPr>
          <w:t>wales@ico.org.uk</w:t>
        </w:r>
      </w:hyperlink>
    </w:p>
    <w:p w14:paraId="6DE196E8" w14:textId="77777777" w:rsidR="007D21CE" w:rsidRPr="00FD7500" w:rsidRDefault="007D21CE" w:rsidP="007D21CE">
      <w:pPr>
        <w:spacing w:after="0"/>
        <w:rPr>
          <w:rFonts w:ascii="Arial" w:hAnsi="Arial" w:cs="Arial"/>
          <w:sz w:val="24"/>
          <w:szCs w:val="24"/>
        </w:rPr>
      </w:pPr>
    </w:p>
    <w:p w14:paraId="02673DE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14:paraId="4DBF08C2" w14:textId="77777777" w:rsidR="007D21CE" w:rsidRDefault="007D21CE" w:rsidP="007D21CE">
      <w:pPr>
        <w:spacing w:after="0"/>
        <w:rPr>
          <w:rFonts w:ascii="Arial" w:hAnsi="Arial" w:cs="Arial"/>
          <w:sz w:val="24"/>
          <w:szCs w:val="24"/>
        </w:rPr>
      </w:pPr>
    </w:p>
    <w:p w14:paraId="34BFD0A6" w14:textId="77777777" w:rsidR="007D21CE" w:rsidRPr="00FD7500" w:rsidRDefault="007D21CE" w:rsidP="007D21CE">
      <w:pPr>
        <w:spacing w:after="0"/>
        <w:rPr>
          <w:rFonts w:ascii="Arial" w:hAnsi="Arial" w:cs="Arial"/>
          <w:sz w:val="24"/>
          <w:szCs w:val="24"/>
        </w:rPr>
      </w:pPr>
    </w:p>
    <w:p w14:paraId="3DB43670"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45994120"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23644BA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59B830FE"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0A3C77D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Heol Billingsley</w:t>
      </w:r>
    </w:p>
    <w:p w14:paraId="4CCF08D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Parc nantgarw</w:t>
      </w:r>
    </w:p>
    <w:p w14:paraId="3D93ED3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6F0106AA"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156988DE" w14:textId="77777777" w:rsidR="007D21CE" w:rsidRPr="00E24B12" w:rsidRDefault="007D21CE" w:rsidP="007D21CE"/>
    <w:p w14:paraId="0CB46FB6" w14:textId="77777777"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874C9F" w14:textId="77777777" w:rsidR="005D29AF" w:rsidRDefault="005D29AF" w:rsidP="00711B64">
      <w:pPr>
        <w:spacing w:after="0" w:line="240" w:lineRule="auto"/>
      </w:pPr>
      <w:r>
        <w:separator/>
      </w:r>
    </w:p>
  </w:endnote>
  <w:endnote w:type="continuationSeparator" w:id="0">
    <w:p w14:paraId="51B25F2E" w14:textId="77777777" w:rsidR="005D29AF" w:rsidRDefault="005D29A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C2558" w14:textId="77777777" w:rsidR="00E74336" w:rsidRDefault="00E74336" w:rsidP="00E74336">
    <w:pPr>
      <w:spacing w:after="0"/>
      <w:jc w:val="center"/>
      <w:rPr>
        <w:rFonts w:ascii="Arial" w:hAnsi="Arial" w:cs="Arial"/>
        <w:color w:val="000000" w:themeColor="text1"/>
        <w:sz w:val="14"/>
        <w:szCs w:val="14"/>
        <w:lang w:val="en-GB"/>
      </w:rPr>
    </w:pPr>
  </w:p>
  <w:p w14:paraId="51219974"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1108D3FB"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1AB8F9AF"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2C6622D7" wp14:editId="65536187">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4F7C93"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4AD16690" wp14:editId="5E587914">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56AF09E" w14:textId="77777777" w:rsidR="00E43343" w:rsidRDefault="00E43343" w:rsidP="00E43343">
    <w:pPr>
      <w:spacing w:after="0"/>
      <w:jc w:val="center"/>
      <w:rPr>
        <w:rFonts w:ascii="Arial" w:hAnsi="Arial" w:cs="Arial"/>
        <w:color w:val="C0C0C0"/>
        <w:sz w:val="16"/>
        <w:szCs w:val="16"/>
        <w:lang w:val="en-GB"/>
      </w:rPr>
    </w:pPr>
  </w:p>
  <w:p w14:paraId="429D8F60"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0329DB25" wp14:editId="77C8DCFA">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EB714B" w14:textId="77777777" w:rsidR="005D29AF" w:rsidRDefault="005D29AF" w:rsidP="00711B64">
      <w:pPr>
        <w:spacing w:after="0" w:line="240" w:lineRule="auto"/>
      </w:pPr>
      <w:r>
        <w:separator/>
      </w:r>
    </w:p>
  </w:footnote>
  <w:footnote w:type="continuationSeparator" w:id="0">
    <w:p w14:paraId="21187F6E" w14:textId="77777777" w:rsidR="005D29AF" w:rsidRDefault="005D29A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F95935"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6319CBEB" wp14:editId="6FB0E23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D2480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 xml:space="preserve">Pencadlys Ymddiriedolaeth GIG </w:t>
                          </w:r>
                          <w:r w:rsidR="004A7C01">
                            <w:rPr>
                              <w:rFonts w:ascii="Arial" w:hAnsi="Arial" w:cs="Arial"/>
                              <w:sz w:val="18"/>
                              <w:szCs w:val="18"/>
                              <w:lang w:val="en-GB"/>
                            </w:rPr>
                            <w:br/>
                            <w:t xml:space="preserve">Prifysgol </w:t>
                          </w:r>
                          <w:r w:rsidRPr="0070538A">
                            <w:rPr>
                              <w:rFonts w:ascii="Arial" w:hAnsi="Arial" w:cs="Arial"/>
                              <w:sz w:val="18"/>
                              <w:szCs w:val="18"/>
                              <w:lang w:val="en-GB"/>
                            </w:rPr>
                            <w:t>Felindre</w:t>
                          </w:r>
                        </w:p>
                        <w:p w14:paraId="7122F469"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65074A51" w14:textId="77777777" w:rsidR="0036494B" w:rsidRPr="0070538A" w:rsidRDefault="0036494B" w:rsidP="0036494B">
                          <w:pPr>
                            <w:spacing w:after="0"/>
                            <w:rPr>
                              <w:rFonts w:ascii="Arial" w:hAnsi="Arial" w:cs="Arial"/>
                              <w:sz w:val="18"/>
                              <w:szCs w:val="18"/>
                              <w:lang w:val="en-GB"/>
                            </w:rPr>
                          </w:pPr>
                        </w:p>
                        <w:p w14:paraId="63BAEE1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14:paraId="154D2BC5"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14:paraId="4C94F39E" w14:textId="77777777"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14:paraId="0952C014"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14:paraId="469F8446"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70A2566E" w14:textId="77777777" w:rsidR="0036494B" w:rsidRPr="0070538A" w:rsidRDefault="0036494B" w:rsidP="0036494B">
                          <w:pPr>
                            <w:spacing w:after="0"/>
                            <w:rPr>
                              <w:rFonts w:ascii="Arial" w:hAnsi="Arial" w:cs="Arial"/>
                              <w:sz w:val="18"/>
                              <w:szCs w:val="18"/>
                              <w:lang w:val="en-GB"/>
                            </w:rPr>
                          </w:pPr>
                        </w:p>
                        <w:p w14:paraId="1EDAB479"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/Phone</w:t>
                          </w:r>
                          <w:r w:rsidR="0036494B" w:rsidRPr="0070538A">
                            <w:rPr>
                              <w:rFonts w:ascii="Arial" w:hAnsi="Arial" w:cs="Arial"/>
                              <w:sz w:val="18"/>
                              <w:szCs w:val="18"/>
                              <w:lang w:val="en-GB"/>
                            </w:rPr>
                            <w:t xml:space="preserve"> :</w:t>
                          </w:r>
                          <w:r w:rsidR="004E0C95">
                            <w:rPr>
                              <w:rFonts w:ascii="Arial" w:hAnsi="Arial" w:cs="Arial"/>
                              <w:sz w:val="18"/>
                              <w:szCs w:val="18"/>
                              <w:lang w:val="en-GB"/>
                            </w:rPr>
                            <w:t xml:space="preserve"> (029) 20196161</w:t>
                          </w:r>
                        </w:p>
                        <w:p w14:paraId="474A38D5" w14:textId="77777777" w:rsidR="0036494B" w:rsidRPr="0070538A" w:rsidRDefault="00CB288E"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05732A09" w14:textId="77777777" w:rsidR="0036494B" w:rsidRPr="00F864CF" w:rsidRDefault="0036494B" w:rsidP="0036494B">
                          <w:pPr>
                            <w:spacing w:after="0"/>
                            <w:rPr>
                              <w:rFonts w:ascii="Arial" w:hAnsi="Arial" w:cs="Arial"/>
                              <w:sz w:val="16"/>
                              <w:szCs w:val="16"/>
                              <w:lang w:val="en-GB"/>
                            </w:rPr>
                          </w:pPr>
                        </w:p>
                        <w:p w14:paraId="2E2048E7"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89085B"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6FE25A40" wp14:editId="59AD2B2E">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0E919F18"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635E6D22" wp14:editId="388DA0FF">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60B0817"/>
    <w:multiLevelType w:val="hybridMultilevel"/>
    <w:tmpl w:val="0BDC679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B239A7"/>
    <w:multiLevelType w:val="hybridMultilevel"/>
    <w:tmpl w:val="7F8A6010"/>
    <w:lvl w:ilvl="0" w:tplc="C4E88C6C">
      <w:start w:val="1"/>
      <w:numFmt w:val="decimal"/>
      <w:lvlText w:val="%1."/>
      <w:lvlJc w:val="left"/>
      <w:pPr>
        <w:ind w:left="2760" w:hanging="360"/>
      </w:pPr>
    </w:lvl>
    <w:lvl w:ilvl="1" w:tplc="08090019">
      <w:start w:val="1"/>
      <w:numFmt w:val="lowerLetter"/>
      <w:lvlText w:val="%2."/>
      <w:lvlJc w:val="left"/>
      <w:pPr>
        <w:ind w:left="3480" w:hanging="360"/>
      </w:pPr>
    </w:lvl>
    <w:lvl w:ilvl="2" w:tplc="0809001B">
      <w:start w:val="1"/>
      <w:numFmt w:val="lowerRoman"/>
      <w:lvlText w:val="%3."/>
      <w:lvlJc w:val="right"/>
      <w:pPr>
        <w:ind w:left="4200" w:hanging="180"/>
      </w:pPr>
    </w:lvl>
    <w:lvl w:ilvl="3" w:tplc="0809000F">
      <w:start w:val="1"/>
      <w:numFmt w:val="decimal"/>
      <w:lvlText w:val="%4."/>
      <w:lvlJc w:val="left"/>
      <w:pPr>
        <w:ind w:left="4920" w:hanging="360"/>
      </w:pPr>
    </w:lvl>
    <w:lvl w:ilvl="4" w:tplc="08090019">
      <w:start w:val="1"/>
      <w:numFmt w:val="lowerLetter"/>
      <w:lvlText w:val="%5."/>
      <w:lvlJc w:val="left"/>
      <w:pPr>
        <w:ind w:left="5640" w:hanging="360"/>
      </w:pPr>
    </w:lvl>
    <w:lvl w:ilvl="5" w:tplc="0809001B">
      <w:start w:val="1"/>
      <w:numFmt w:val="lowerRoman"/>
      <w:lvlText w:val="%6."/>
      <w:lvlJc w:val="right"/>
      <w:pPr>
        <w:ind w:left="6360" w:hanging="180"/>
      </w:pPr>
    </w:lvl>
    <w:lvl w:ilvl="6" w:tplc="0809000F">
      <w:start w:val="1"/>
      <w:numFmt w:val="decimal"/>
      <w:lvlText w:val="%7."/>
      <w:lvlJc w:val="left"/>
      <w:pPr>
        <w:ind w:left="7080" w:hanging="360"/>
      </w:pPr>
    </w:lvl>
    <w:lvl w:ilvl="7" w:tplc="08090019">
      <w:start w:val="1"/>
      <w:numFmt w:val="lowerLetter"/>
      <w:lvlText w:val="%8."/>
      <w:lvlJc w:val="left"/>
      <w:pPr>
        <w:ind w:left="7800" w:hanging="360"/>
      </w:pPr>
    </w:lvl>
    <w:lvl w:ilvl="8" w:tplc="0809001B">
      <w:start w:val="1"/>
      <w:numFmt w:val="lowerRoman"/>
      <w:lvlText w:val="%9."/>
      <w:lvlJc w:val="right"/>
      <w:pPr>
        <w:ind w:left="8520" w:hanging="180"/>
      </w:pPr>
    </w:lvl>
  </w:abstractNum>
  <w:abstractNum w:abstractNumId="5"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6" w15:restartNumberingAfterBreak="0">
    <w:nsid w:val="11593B15"/>
    <w:multiLevelType w:val="hybridMultilevel"/>
    <w:tmpl w:val="22823B36"/>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7"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4024783"/>
    <w:multiLevelType w:val="hybridMultilevel"/>
    <w:tmpl w:val="22823B3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19212EDE"/>
    <w:multiLevelType w:val="hybridMultilevel"/>
    <w:tmpl w:val="AD66B63A"/>
    <w:lvl w:ilvl="0" w:tplc="7966C3D4">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25DA617E"/>
    <w:multiLevelType w:val="hybridMultilevel"/>
    <w:tmpl w:val="F3CC7FA6"/>
    <w:lvl w:ilvl="0" w:tplc="CCF0B15E">
      <w:start w:val="1"/>
      <w:numFmt w:val="decimal"/>
      <w:lvlText w:val="%1."/>
      <w:lvlJc w:val="left"/>
      <w:pPr>
        <w:ind w:left="360" w:hanging="360"/>
      </w:pPr>
      <w:rPr>
        <w:rFonts w:hint="default"/>
        <w:color w:val="000000"/>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15" w15:restartNumberingAfterBreak="0">
    <w:nsid w:val="29084DAA"/>
    <w:multiLevelType w:val="hybridMultilevel"/>
    <w:tmpl w:val="63C27BD8"/>
    <w:lvl w:ilvl="0" w:tplc="CCF0B15E">
      <w:start w:val="1"/>
      <w:numFmt w:val="decimal"/>
      <w:lvlText w:val="%1."/>
      <w:lvlJc w:val="left"/>
      <w:pPr>
        <w:ind w:left="1080" w:hanging="360"/>
      </w:pPr>
      <w:rPr>
        <w:rFonts w:hint="default"/>
        <w:color w:val="00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2F2B33C2"/>
    <w:multiLevelType w:val="hybridMultilevel"/>
    <w:tmpl w:val="B83EC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34E6A84"/>
    <w:multiLevelType w:val="hybridMultilevel"/>
    <w:tmpl w:val="399436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46377AAA"/>
    <w:multiLevelType w:val="hybridMultilevel"/>
    <w:tmpl w:val="24E27A2E"/>
    <w:lvl w:ilvl="0" w:tplc="CCF0B15E">
      <w:start w:val="1"/>
      <w:numFmt w:val="decimal"/>
      <w:lvlText w:val="%1."/>
      <w:lvlJc w:val="left"/>
      <w:pPr>
        <w:ind w:left="360" w:hanging="360"/>
      </w:pPr>
      <w:rPr>
        <w:rFonts w:hint="default"/>
        <w:color w:val="000000"/>
      </w:rPr>
    </w:lvl>
    <w:lvl w:ilvl="1" w:tplc="08090019" w:tentative="1">
      <w:start w:val="1"/>
      <w:numFmt w:val="lowerLetter"/>
      <w:lvlText w:val="%2."/>
      <w:lvlJc w:val="left"/>
      <w:pPr>
        <w:ind w:left="720" w:hanging="360"/>
      </w:pPr>
    </w:lvl>
    <w:lvl w:ilvl="2" w:tplc="0809001B" w:tentative="1">
      <w:start w:val="1"/>
      <w:numFmt w:val="lowerRoman"/>
      <w:lvlText w:val="%3."/>
      <w:lvlJc w:val="right"/>
      <w:pPr>
        <w:ind w:left="1440" w:hanging="180"/>
      </w:pPr>
    </w:lvl>
    <w:lvl w:ilvl="3" w:tplc="0809000F" w:tentative="1">
      <w:start w:val="1"/>
      <w:numFmt w:val="decimal"/>
      <w:lvlText w:val="%4."/>
      <w:lvlJc w:val="left"/>
      <w:pPr>
        <w:ind w:left="2160" w:hanging="360"/>
      </w:pPr>
    </w:lvl>
    <w:lvl w:ilvl="4" w:tplc="08090019" w:tentative="1">
      <w:start w:val="1"/>
      <w:numFmt w:val="lowerLetter"/>
      <w:lvlText w:val="%5."/>
      <w:lvlJc w:val="left"/>
      <w:pPr>
        <w:ind w:left="2880" w:hanging="360"/>
      </w:pPr>
    </w:lvl>
    <w:lvl w:ilvl="5" w:tplc="0809001B" w:tentative="1">
      <w:start w:val="1"/>
      <w:numFmt w:val="lowerRoman"/>
      <w:lvlText w:val="%6."/>
      <w:lvlJc w:val="right"/>
      <w:pPr>
        <w:ind w:left="3600" w:hanging="180"/>
      </w:pPr>
    </w:lvl>
    <w:lvl w:ilvl="6" w:tplc="0809000F" w:tentative="1">
      <w:start w:val="1"/>
      <w:numFmt w:val="decimal"/>
      <w:lvlText w:val="%7."/>
      <w:lvlJc w:val="left"/>
      <w:pPr>
        <w:ind w:left="4320" w:hanging="360"/>
      </w:pPr>
    </w:lvl>
    <w:lvl w:ilvl="7" w:tplc="08090019" w:tentative="1">
      <w:start w:val="1"/>
      <w:numFmt w:val="lowerLetter"/>
      <w:lvlText w:val="%8."/>
      <w:lvlJc w:val="left"/>
      <w:pPr>
        <w:ind w:left="5040" w:hanging="360"/>
      </w:pPr>
    </w:lvl>
    <w:lvl w:ilvl="8" w:tplc="0809001B" w:tentative="1">
      <w:start w:val="1"/>
      <w:numFmt w:val="lowerRoman"/>
      <w:lvlText w:val="%9."/>
      <w:lvlJc w:val="right"/>
      <w:pPr>
        <w:ind w:left="5760" w:hanging="180"/>
      </w:pPr>
    </w:lvl>
  </w:abstractNum>
  <w:abstractNum w:abstractNumId="24"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8" w15:restartNumberingAfterBreak="0">
    <w:nsid w:val="53300F90"/>
    <w:multiLevelType w:val="hybridMultilevel"/>
    <w:tmpl w:val="F6AE0B28"/>
    <w:lvl w:ilvl="0" w:tplc="CCF0B15E">
      <w:start w:val="1"/>
      <w:numFmt w:val="decimal"/>
      <w:lvlText w:val="%1."/>
      <w:lvlJc w:val="left"/>
      <w:pPr>
        <w:ind w:left="1080" w:hanging="360"/>
      </w:pPr>
      <w:rPr>
        <w:rFonts w:hint="default"/>
        <w:color w:val="00000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54E509F1"/>
    <w:multiLevelType w:val="hybridMultilevel"/>
    <w:tmpl w:val="FCCE2B14"/>
    <w:lvl w:ilvl="0" w:tplc="4CC22ED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1"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4"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21"/>
  </w:num>
  <w:num w:numId="2">
    <w:abstractNumId w:val="1"/>
  </w:num>
  <w:num w:numId="3">
    <w:abstractNumId w:val="13"/>
  </w:num>
  <w:num w:numId="4">
    <w:abstractNumId w:val="27"/>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5"/>
  </w:num>
  <w:num w:numId="7">
    <w:abstractNumId w:val="9"/>
  </w:num>
  <w:num w:numId="8">
    <w:abstractNumId w:val="3"/>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5"/>
  </w:num>
  <w:num w:numId="11">
    <w:abstractNumId w:val="11"/>
  </w:num>
  <w:num w:numId="12">
    <w:abstractNumId w:val="38"/>
  </w:num>
  <w:num w:numId="13">
    <w:abstractNumId w:val="22"/>
  </w:num>
  <w:num w:numId="14">
    <w:abstractNumId w:val="12"/>
  </w:num>
  <w:num w:numId="1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7"/>
  </w:num>
  <w:num w:numId="21">
    <w:abstractNumId w:val="7"/>
  </w:num>
  <w:num w:numId="22">
    <w:abstractNumId w:val="30"/>
  </w:num>
  <w:num w:numId="23">
    <w:abstractNumId w:val="36"/>
  </w:num>
  <w:num w:numId="24">
    <w:abstractNumId w:val="31"/>
  </w:num>
  <w:num w:numId="25">
    <w:abstractNumId w:val="16"/>
  </w:num>
  <w:num w:numId="26">
    <w:abstractNumId w:val="26"/>
  </w:num>
  <w:num w:numId="27">
    <w:abstractNumId w:val="37"/>
  </w:num>
  <w:num w:numId="28">
    <w:abstractNumId w:val="20"/>
  </w:num>
  <w:num w:numId="29">
    <w:abstractNumId w:val="24"/>
  </w:num>
  <w:num w:numId="30">
    <w:abstractNumId w:val="39"/>
  </w:num>
  <w:num w:numId="31">
    <w:abstractNumId w:val="18"/>
  </w:num>
  <w:num w:numId="32">
    <w:abstractNumId w:val="19"/>
  </w:num>
  <w:num w:numId="33">
    <w:abstractNumId w:val="2"/>
  </w:num>
  <w:num w:numId="34">
    <w:abstractNumId w:val="28"/>
  </w:num>
  <w:num w:numId="35">
    <w:abstractNumId w:val="14"/>
  </w:num>
  <w:num w:numId="36">
    <w:abstractNumId w:val="23"/>
  </w:num>
  <w:num w:numId="37">
    <w:abstractNumId w:val="15"/>
  </w:num>
  <w:num w:numId="3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num>
  <w:num w:numId="40">
    <w:abstractNumId w:val="29"/>
  </w:num>
  <w:num w:numId="4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savePreviewPicture/>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17E65"/>
    <w:rsid w:val="00040C67"/>
    <w:rsid w:val="00052DFE"/>
    <w:rsid w:val="0008667F"/>
    <w:rsid w:val="000A04C6"/>
    <w:rsid w:val="001248AD"/>
    <w:rsid w:val="001353A9"/>
    <w:rsid w:val="00136056"/>
    <w:rsid w:val="0014257D"/>
    <w:rsid w:val="001B0226"/>
    <w:rsid w:val="001C7C81"/>
    <w:rsid w:val="001E0D71"/>
    <w:rsid w:val="002244CB"/>
    <w:rsid w:val="00232348"/>
    <w:rsid w:val="00233042"/>
    <w:rsid w:val="0023748C"/>
    <w:rsid w:val="002712F9"/>
    <w:rsid w:val="00284EAE"/>
    <w:rsid w:val="002D296C"/>
    <w:rsid w:val="002E5C9F"/>
    <w:rsid w:val="00322865"/>
    <w:rsid w:val="00345ECB"/>
    <w:rsid w:val="0036494B"/>
    <w:rsid w:val="00384B32"/>
    <w:rsid w:val="00394C0D"/>
    <w:rsid w:val="003967F7"/>
    <w:rsid w:val="003B0839"/>
    <w:rsid w:val="003C27C3"/>
    <w:rsid w:val="003C500D"/>
    <w:rsid w:val="003C7F26"/>
    <w:rsid w:val="003D5A71"/>
    <w:rsid w:val="003F0512"/>
    <w:rsid w:val="003F21A5"/>
    <w:rsid w:val="003F4408"/>
    <w:rsid w:val="00401B30"/>
    <w:rsid w:val="00404C35"/>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D29AF"/>
    <w:rsid w:val="005E57E1"/>
    <w:rsid w:val="005F2B64"/>
    <w:rsid w:val="0065451F"/>
    <w:rsid w:val="006562C9"/>
    <w:rsid w:val="00657237"/>
    <w:rsid w:val="00670182"/>
    <w:rsid w:val="0067395B"/>
    <w:rsid w:val="00683738"/>
    <w:rsid w:val="006A2F61"/>
    <w:rsid w:val="006A5A0B"/>
    <w:rsid w:val="006D563E"/>
    <w:rsid w:val="00711B64"/>
    <w:rsid w:val="00721837"/>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9085B"/>
    <w:rsid w:val="008A5027"/>
    <w:rsid w:val="00913AC7"/>
    <w:rsid w:val="00956100"/>
    <w:rsid w:val="00985707"/>
    <w:rsid w:val="009940D8"/>
    <w:rsid w:val="009A144B"/>
    <w:rsid w:val="009C2293"/>
    <w:rsid w:val="00A47A21"/>
    <w:rsid w:val="00A5332C"/>
    <w:rsid w:val="00A70467"/>
    <w:rsid w:val="00A7642D"/>
    <w:rsid w:val="00A97092"/>
    <w:rsid w:val="00AA187B"/>
    <w:rsid w:val="00AC395C"/>
    <w:rsid w:val="00AD7790"/>
    <w:rsid w:val="00B03E77"/>
    <w:rsid w:val="00B60DAF"/>
    <w:rsid w:val="00B80AB9"/>
    <w:rsid w:val="00BC1F40"/>
    <w:rsid w:val="00BD78CB"/>
    <w:rsid w:val="00BE0660"/>
    <w:rsid w:val="00BE452C"/>
    <w:rsid w:val="00BE6044"/>
    <w:rsid w:val="00C006C0"/>
    <w:rsid w:val="00C07973"/>
    <w:rsid w:val="00C3265D"/>
    <w:rsid w:val="00C52123"/>
    <w:rsid w:val="00C80826"/>
    <w:rsid w:val="00C80F52"/>
    <w:rsid w:val="00C82BBF"/>
    <w:rsid w:val="00C904E1"/>
    <w:rsid w:val="00CA5CDA"/>
    <w:rsid w:val="00CB288E"/>
    <w:rsid w:val="00CD7240"/>
    <w:rsid w:val="00D52DE3"/>
    <w:rsid w:val="00D60181"/>
    <w:rsid w:val="00D76727"/>
    <w:rsid w:val="00D7748B"/>
    <w:rsid w:val="00D9769B"/>
    <w:rsid w:val="00DB600B"/>
    <w:rsid w:val="00DB7F5C"/>
    <w:rsid w:val="00DE14CE"/>
    <w:rsid w:val="00E12BAC"/>
    <w:rsid w:val="00E17D4C"/>
    <w:rsid w:val="00E24B12"/>
    <w:rsid w:val="00E27EF7"/>
    <w:rsid w:val="00E334D0"/>
    <w:rsid w:val="00E43343"/>
    <w:rsid w:val="00E43960"/>
    <w:rsid w:val="00E55A7C"/>
    <w:rsid w:val="00E74336"/>
    <w:rsid w:val="00EA6AFF"/>
    <w:rsid w:val="00EB1511"/>
    <w:rsid w:val="00EC55FF"/>
    <w:rsid w:val="00EE1A87"/>
    <w:rsid w:val="00F04F49"/>
    <w:rsid w:val="00F32684"/>
    <w:rsid w:val="00F76A57"/>
    <w:rsid w:val="00F80FDE"/>
    <w:rsid w:val="00FA3D8A"/>
    <w:rsid w:val="00FC030E"/>
    <w:rsid w:val="00FD34C0"/>
    <w:rsid w:val="00FD7500"/>
    <w:rsid w:val="00FE5A8D"/>
    <w:rsid w:val="00FF79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9DE5CDB"/>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B80AB9"/>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721837"/>
    <w:rPr>
      <w:sz w:val="16"/>
      <w:szCs w:val="16"/>
    </w:rPr>
  </w:style>
  <w:style w:type="paragraph" w:styleId="CommentText">
    <w:name w:val="annotation text"/>
    <w:basedOn w:val="Normal"/>
    <w:link w:val="CommentTextChar"/>
    <w:uiPriority w:val="99"/>
    <w:semiHidden/>
    <w:unhideWhenUsed/>
    <w:rsid w:val="00721837"/>
    <w:pPr>
      <w:spacing w:line="240" w:lineRule="auto"/>
    </w:pPr>
    <w:rPr>
      <w:sz w:val="20"/>
      <w:szCs w:val="20"/>
    </w:rPr>
  </w:style>
  <w:style w:type="character" w:customStyle="1" w:styleId="CommentTextChar">
    <w:name w:val="Comment Text Char"/>
    <w:basedOn w:val="DefaultParagraphFont"/>
    <w:link w:val="CommentText"/>
    <w:uiPriority w:val="99"/>
    <w:semiHidden/>
    <w:rsid w:val="00721837"/>
    <w:rPr>
      <w:sz w:val="20"/>
      <w:szCs w:val="20"/>
      <w:lang w:bidi="ar-SA"/>
    </w:rPr>
  </w:style>
  <w:style w:type="paragraph" w:styleId="CommentSubject">
    <w:name w:val="annotation subject"/>
    <w:basedOn w:val="CommentText"/>
    <w:next w:val="CommentText"/>
    <w:link w:val="CommentSubjectChar"/>
    <w:uiPriority w:val="99"/>
    <w:semiHidden/>
    <w:unhideWhenUsed/>
    <w:rsid w:val="00721837"/>
    <w:rPr>
      <w:b/>
      <w:bCs/>
    </w:rPr>
  </w:style>
  <w:style w:type="character" w:customStyle="1" w:styleId="CommentSubjectChar">
    <w:name w:val="Comment Subject Char"/>
    <w:basedOn w:val="CommentTextChar"/>
    <w:link w:val="CommentSubject"/>
    <w:uiPriority w:val="99"/>
    <w:semiHidden/>
    <w:rsid w:val="00721837"/>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96416344">
      <w:bodyDiv w:val="1"/>
      <w:marLeft w:val="0"/>
      <w:marRight w:val="0"/>
      <w:marTop w:val="0"/>
      <w:marBottom w:val="0"/>
      <w:divBdr>
        <w:top w:val="none" w:sz="0" w:space="0" w:color="auto"/>
        <w:left w:val="none" w:sz="0" w:space="0" w:color="auto"/>
        <w:bottom w:val="none" w:sz="0" w:space="0" w:color="auto"/>
        <w:right w:val="none" w:sz="0" w:space="0" w:color="auto"/>
      </w:divBdr>
    </w:div>
    <w:div w:id="154149010">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1545543">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679236375">
      <w:bodyDiv w:val="1"/>
      <w:marLeft w:val="0"/>
      <w:marRight w:val="0"/>
      <w:marTop w:val="0"/>
      <w:marBottom w:val="0"/>
      <w:divBdr>
        <w:top w:val="none" w:sz="0" w:space="0" w:color="auto"/>
        <w:left w:val="none" w:sz="0" w:space="0" w:color="auto"/>
        <w:bottom w:val="none" w:sz="0" w:space="0" w:color="auto"/>
        <w:right w:val="none" w:sz="0" w:space="0" w:color="auto"/>
      </w:divBdr>
    </w:div>
    <w:div w:id="687022915">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791747358">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911354117">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046639832">
      <w:bodyDiv w:val="1"/>
      <w:marLeft w:val="0"/>
      <w:marRight w:val="0"/>
      <w:marTop w:val="0"/>
      <w:marBottom w:val="0"/>
      <w:divBdr>
        <w:top w:val="none" w:sz="0" w:space="0" w:color="auto"/>
        <w:left w:val="none" w:sz="0" w:space="0" w:color="auto"/>
        <w:bottom w:val="none" w:sz="0" w:space="0" w:color="auto"/>
        <w:right w:val="none" w:sz="0" w:space="0" w:color="auto"/>
      </w:divBdr>
    </w:div>
    <w:div w:id="1087196464">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378119195">
      <w:bodyDiv w:val="1"/>
      <w:marLeft w:val="0"/>
      <w:marRight w:val="0"/>
      <w:marTop w:val="0"/>
      <w:marBottom w:val="0"/>
      <w:divBdr>
        <w:top w:val="none" w:sz="0" w:space="0" w:color="auto"/>
        <w:left w:val="none" w:sz="0" w:space="0" w:color="auto"/>
        <w:bottom w:val="none" w:sz="0" w:space="0" w:color="auto"/>
        <w:right w:val="none" w:sz="0" w:space="0" w:color="auto"/>
      </w:divBdr>
    </w:div>
    <w:div w:id="1518156289">
      <w:bodyDiv w:val="1"/>
      <w:marLeft w:val="0"/>
      <w:marRight w:val="0"/>
      <w:marTop w:val="0"/>
      <w:marBottom w:val="0"/>
      <w:divBdr>
        <w:top w:val="none" w:sz="0" w:space="0" w:color="auto"/>
        <w:left w:val="none" w:sz="0" w:space="0" w:color="auto"/>
        <w:bottom w:val="none" w:sz="0" w:space="0" w:color="auto"/>
        <w:right w:val="none" w:sz="0" w:space="0" w:color="auto"/>
      </w:divBdr>
    </w:div>
    <w:div w:id="1521317101">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674869886">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26700244">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1933733947">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34382857">
      <w:bodyDiv w:val="1"/>
      <w:marLeft w:val="0"/>
      <w:marRight w:val="0"/>
      <w:marTop w:val="0"/>
      <w:marBottom w:val="0"/>
      <w:divBdr>
        <w:top w:val="none" w:sz="0" w:space="0" w:color="auto"/>
        <w:left w:val="none" w:sz="0" w:space="0" w:color="auto"/>
        <w:bottom w:val="none" w:sz="0" w:space="0" w:color="auto"/>
        <w:right w:val="none" w:sz="0" w:space="0" w:color="auto"/>
      </w:divBdr>
    </w:div>
    <w:div w:id="2110195392">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0FA0035-749C-4B9C-8D9E-262A4D88B1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473</Words>
  <Characters>2698</Characters>
  <Application>Microsoft Office Word</Application>
  <DocSecurity>0</DocSecurity>
  <Lines>22</Lines>
  <Paragraphs>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Request under Freedom of Information Act 2000</vt:lpstr>
    </vt:vector>
  </TitlesOfParts>
  <Company>Velindre NHS Trust</Company>
  <LinksUpToDate>false</LinksUpToDate>
  <CharactersWithSpaces>3165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2022-08-03T14:08:00Z</dcterms:created>
  <dcterms:modified xsi:type="dcterms:W3CDTF">2022-08-03T14:08:00Z</dcterms:modified>
</cp:coreProperties>
</file>