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2022 - 078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17D4C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565EC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the </w:t>
      </w:r>
      <w:r w:rsidR="0067395B" w:rsidRPr="0067395B">
        <w:rPr>
          <w:rFonts w:ascii="Arial" w:hAnsi="Arial" w:cs="Arial"/>
          <w:sz w:val="24"/>
        </w:rPr>
        <w:t xml:space="preserve">incidence and treatment of </w:t>
      </w:r>
      <w:r w:rsidR="00E17D4C">
        <w:rPr>
          <w:rFonts w:ascii="Arial" w:hAnsi="Arial" w:cs="Arial"/>
          <w:sz w:val="24"/>
        </w:rPr>
        <w:t>breast</w:t>
      </w:r>
      <w:r w:rsidR="0067395B" w:rsidRPr="0067395B">
        <w:rPr>
          <w:rFonts w:ascii="Arial" w:hAnsi="Arial" w:cs="Arial"/>
          <w:sz w:val="24"/>
        </w:rPr>
        <w:t xml:space="preserve"> cancer</w:t>
      </w:r>
      <w:r w:rsidR="0067395B"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E17D4C">
        <w:rPr>
          <w:rFonts w:ascii="Arial" w:hAnsi="Arial" w:cs="Arial"/>
          <w:sz w:val="24"/>
          <w:szCs w:val="24"/>
        </w:rPr>
        <w:t>22/06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67395B" w:rsidRDefault="00BD78CB" w:rsidP="0067395B">
      <w:pPr>
        <w:spacing w:after="0"/>
        <w:ind w:left="720"/>
        <w:jc w:val="both"/>
        <w:rPr>
          <w:rFonts w:ascii="Arial" w:hAnsi="Arial" w:cs="Arial"/>
          <w:b/>
          <w:i/>
          <w:sz w:val="28"/>
          <w:szCs w:val="24"/>
        </w:rPr>
      </w:pPr>
    </w:p>
    <w:p w:rsidR="00E17D4C" w:rsidRPr="00E17D4C" w:rsidRDefault="00E17D4C" w:rsidP="001B0226">
      <w:pPr>
        <w:spacing w:after="0"/>
        <w:rPr>
          <w:rFonts w:ascii="Arial" w:hAnsi="Arial" w:cs="Arial"/>
          <w:sz w:val="24"/>
        </w:rPr>
      </w:pPr>
      <w:r w:rsidRPr="00E17D4C">
        <w:rPr>
          <w:rFonts w:ascii="Arial" w:hAnsi="Arial" w:cs="Arial"/>
          <w:sz w:val="24"/>
        </w:rPr>
        <w:t>I am researching the incidence and treatment of breast cancer. I would greatly appreciate if you could answer the following question.</w:t>
      </w:r>
    </w:p>
    <w:p w:rsidR="0067395B" w:rsidRPr="00A9435C" w:rsidRDefault="0067395B" w:rsidP="0067395B">
      <w:pPr>
        <w:pStyle w:val="PlainText"/>
        <w:ind w:left="720"/>
        <w:rPr>
          <w:iCs/>
          <w:sz w:val="20"/>
          <w:szCs w:val="20"/>
        </w:rPr>
      </w:pPr>
    </w:p>
    <w:p w:rsidR="00BD78CB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017E65">
        <w:rPr>
          <w:rFonts w:ascii="Arial" w:hAnsi="Arial" w:cs="Arial"/>
          <w:sz w:val="24"/>
          <w:szCs w:val="24"/>
        </w:rPr>
        <w:t xml:space="preserve">Q1. How many patients have been treated for breast cancer (any stage) in the past 3 months with the following systemic anti-cancer </w:t>
      </w:r>
      <w:proofErr w:type="gramStart"/>
      <w:r w:rsidRPr="00017E65">
        <w:rPr>
          <w:rFonts w:ascii="Arial" w:hAnsi="Arial" w:cs="Arial"/>
          <w:sz w:val="24"/>
          <w:szCs w:val="24"/>
        </w:rPr>
        <w:t>therapies:</w:t>
      </w:r>
      <w:proofErr w:type="gramEnd"/>
    </w:p>
    <w:p w:rsidR="00017E65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tbl>
      <w:tblPr>
        <w:tblW w:w="9317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7"/>
        <w:gridCol w:w="850"/>
      </w:tblGrid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Abemaciclib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Aromatase Inhibitor (e.g.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Anastrozole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exemestane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letrozole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)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14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Abemaciclib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Fulvestrant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0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Atezolizumab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+Nab-paclitaxel/Paclitaxel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20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Neratinib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0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Olaparib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2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Palbociclib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Aromatase Inhibitor (e.g.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Anastrozole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exemestane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letrozole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)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300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Palbociclib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Fulvestrant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13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Pembrolizumab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0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Ribociclib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Aromatase Inhibitor (e.g.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Anastrozole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exemestane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,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letrozole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)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19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Ribociclib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+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Fulvestrant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6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Sacituzumab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Govitecan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27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Trastuzumab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as a single agent or in combination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305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Trastuzumab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emtansine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53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lastRenderedPageBreak/>
              <w:t>Transtuzumab</w:t>
            </w:r>
            <w:proofErr w:type="spellEnd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 xml:space="preserve"> </w:t>
            </w:r>
            <w:proofErr w:type="spellStart"/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deruxtecan</w:t>
            </w:r>
            <w:proofErr w:type="spellEnd"/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44</w:t>
            </w:r>
          </w:p>
        </w:tc>
      </w:tr>
      <w:tr w:rsidR="00017E65" w:rsidRPr="00017E65" w:rsidTr="00017E65">
        <w:trPr>
          <w:trHeight w:val="300"/>
        </w:trPr>
        <w:tc>
          <w:tcPr>
            <w:tcW w:w="8467" w:type="dxa"/>
            <w:shd w:val="clear" w:color="auto" w:fill="auto"/>
            <w:noWrap/>
            <w:vAlign w:val="center"/>
            <w:hideMark/>
          </w:tcPr>
          <w:p w:rsidR="00017E65" w:rsidRPr="00017E65" w:rsidRDefault="00017E65" w:rsidP="00017E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Any other active systemic anti-cancer therapy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17E65" w:rsidRPr="00017E65" w:rsidRDefault="00017E65" w:rsidP="00017E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017E65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198</w:t>
            </w:r>
          </w:p>
        </w:tc>
      </w:tr>
    </w:tbl>
    <w:p w:rsidR="00017E65" w:rsidRPr="00FD7500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565E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B0226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9"/>
  </w:num>
  <w:num w:numId="4">
    <w:abstractNumId w:val="2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3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7"/>
  </w:num>
  <w:num w:numId="12">
    <w:abstractNumId w:val="29"/>
  </w:num>
  <w:num w:numId="13">
    <w:abstractNumId w:val="16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5"/>
  </w:num>
  <w:num w:numId="22">
    <w:abstractNumId w:val="21"/>
  </w:num>
  <w:num w:numId="23">
    <w:abstractNumId w:val="27"/>
  </w:num>
  <w:num w:numId="24">
    <w:abstractNumId w:val="22"/>
  </w:num>
  <w:num w:numId="25">
    <w:abstractNumId w:val="10"/>
  </w:num>
  <w:num w:numId="26">
    <w:abstractNumId w:val="19"/>
  </w:num>
  <w:num w:numId="27">
    <w:abstractNumId w:val="28"/>
  </w:num>
  <w:num w:numId="28">
    <w:abstractNumId w:val="14"/>
  </w:num>
  <w:num w:numId="29">
    <w:abstractNumId w:val="17"/>
  </w:num>
  <w:num w:numId="30">
    <w:abstractNumId w:val="30"/>
  </w:num>
  <w:num w:numId="31">
    <w:abstractNumId w:val="12"/>
  </w:num>
  <w:num w:numId="32">
    <w:abstractNumId w:val="13"/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565EC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."/>
  <w:listSeparator w:val=","/>
  <w14:docId w14:val="3938CB5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ABCF55-2FE6-4FA0-A309-9E9959F9B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2022-07-11T12:49:00Z</dcterms:created>
  <dcterms:modified xsi:type="dcterms:W3CDTF">2022-07-11T12:49:00Z</dcterms:modified>
</cp:coreProperties>
</file>