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AB63B0">
        <w:rPr>
          <w:rFonts w:ascii="Arial" w:hAnsi="Arial" w:cs="Arial"/>
          <w:sz w:val="24"/>
          <w:szCs w:val="24"/>
        </w:rPr>
        <w:t>2022 - 004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t xml:space="preserve">     </w:t>
      </w:r>
      <w:r>
        <w:rPr>
          <w:rFonts w:ascii="Arial" w:hAnsi="Arial" w:cs="Arial"/>
          <w:sz w:val="24"/>
          <w:szCs w:val="24"/>
        </w:rPr>
        <w:t xml:space="preserve"> </w:t>
      </w:r>
      <w:r w:rsidRPr="00FD7500">
        <w:rPr>
          <w:rFonts w:ascii="Arial" w:hAnsi="Arial" w:cs="Arial"/>
          <w:sz w:val="24"/>
          <w:szCs w:val="24"/>
        </w:rPr>
        <w:t>Date:</w:t>
      </w:r>
      <w:r w:rsidR="002244CB">
        <w:rPr>
          <w:rFonts w:ascii="Arial" w:hAnsi="Arial" w:cs="Arial"/>
          <w:sz w:val="24"/>
          <w:szCs w:val="24"/>
        </w:rPr>
        <w:t xml:space="preserve"> </w:t>
      </w:r>
      <w:r w:rsidR="0001736B">
        <w:rPr>
          <w:rFonts w:ascii="Arial" w:hAnsi="Arial" w:cs="Arial"/>
          <w:sz w:val="24"/>
          <w:szCs w:val="24"/>
        </w:rPr>
        <w:t>09</w:t>
      </w:r>
      <w:r w:rsidR="00C006C0">
        <w:rPr>
          <w:rFonts w:ascii="Arial" w:hAnsi="Arial" w:cs="Arial"/>
          <w:sz w:val="24"/>
          <w:szCs w:val="24"/>
        </w:rPr>
        <w:t>.02.</w:t>
      </w:r>
      <w:r w:rsidR="007D21CE">
        <w:rPr>
          <w:rFonts w:ascii="Arial" w:hAnsi="Arial" w:cs="Arial"/>
          <w:sz w:val="24"/>
          <w:szCs w:val="24"/>
        </w:rPr>
        <w:t>2022</w:t>
      </w:r>
    </w:p>
    <w:p w:rsidR="00484FDB" w:rsidRDefault="00484FDB" w:rsidP="00484FDB">
      <w:pPr>
        <w:tabs>
          <w:tab w:val="left" w:pos="9360"/>
        </w:tabs>
        <w:spacing w:after="0"/>
        <w:ind w:right="1412"/>
        <w:rPr>
          <w:rFonts w:ascii="Arial" w:hAnsi="Arial" w:cs="Arial"/>
          <w:sz w:val="24"/>
          <w:szCs w:val="24"/>
        </w:rPr>
      </w:pPr>
      <w:r>
        <w:rPr>
          <w:rFonts w:ascii="Arial" w:hAnsi="Arial" w:cs="Arial"/>
          <w:sz w:val="24"/>
          <w:szCs w:val="24"/>
        </w:rPr>
        <w:t xml:space="preserve">Dear </w:t>
      </w:r>
      <w:r w:rsidR="000213A4">
        <w:rPr>
          <w:rFonts w:ascii="Arial" w:hAnsi="Arial" w:cs="Arial"/>
          <w:sz w:val="24"/>
          <w:szCs w:val="24"/>
        </w:rPr>
        <w:t>****</w:t>
      </w:r>
      <w:bookmarkStart w:id="0" w:name="_GoBack"/>
      <w:bookmarkEnd w:id="0"/>
    </w:p>
    <w:p w:rsidR="00AB63B0" w:rsidRPr="00FD7500" w:rsidRDefault="00AB63B0" w:rsidP="00484FDB">
      <w:pPr>
        <w:tabs>
          <w:tab w:val="left" w:pos="9360"/>
        </w:tabs>
        <w:spacing w:after="0"/>
        <w:ind w:right="1412"/>
        <w:rPr>
          <w:rFonts w:ascii="Arial" w:hAnsi="Arial" w:cs="Arial"/>
          <w:sz w:val="24"/>
          <w:szCs w:val="24"/>
        </w:rPr>
      </w:pPr>
    </w:p>
    <w:p w:rsidR="00484FDB" w:rsidRPr="00FD7500" w:rsidRDefault="00484FDB" w:rsidP="00484FD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484FDB" w:rsidRPr="00FD7500" w:rsidRDefault="00484FDB" w:rsidP="00484FDB">
      <w:pPr>
        <w:spacing w:after="0"/>
        <w:rPr>
          <w:rFonts w:ascii="Arial" w:hAnsi="Arial" w:cs="Arial"/>
          <w:sz w:val="24"/>
          <w:szCs w:val="24"/>
        </w:rPr>
      </w:pPr>
    </w:p>
    <w:p w:rsidR="00484FDB" w:rsidRPr="00FD7500" w:rsidRDefault="00484FDB" w:rsidP="00484FDB">
      <w:pPr>
        <w:spacing w:after="0"/>
        <w:rPr>
          <w:rFonts w:ascii="Arial" w:hAnsi="Arial" w:cs="Arial"/>
          <w:sz w:val="24"/>
          <w:szCs w:val="24"/>
        </w:rPr>
      </w:pPr>
      <w:r w:rsidRPr="00FD7500">
        <w:rPr>
          <w:rFonts w:ascii="Arial" w:hAnsi="Arial" w:cs="Arial"/>
          <w:sz w:val="24"/>
          <w:szCs w:val="24"/>
        </w:rPr>
        <w:t>Thank you for your request for information</w:t>
      </w:r>
      <w:r>
        <w:rPr>
          <w:rFonts w:ascii="Arial" w:hAnsi="Arial" w:cs="Arial"/>
          <w:sz w:val="24"/>
          <w:szCs w:val="24"/>
        </w:rPr>
        <w:t xml:space="preserve">, as detailed below, which we received on </w:t>
      </w:r>
      <w:r w:rsidR="00D76727">
        <w:rPr>
          <w:rFonts w:ascii="Arial" w:hAnsi="Arial" w:cs="Arial"/>
          <w:sz w:val="24"/>
          <w:szCs w:val="24"/>
        </w:rPr>
        <w:t>1</w:t>
      </w:r>
      <w:r w:rsidR="00AB63B0">
        <w:rPr>
          <w:rFonts w:ascii="Arial" w:hAnsi="Arial" w:cs="Arial"/>
          <w:sz w:val="24"/>
          <w:szCs w:val="24"/>
        </w:rPr>
        <w:t>3</w:t>
      </w:r>
      <w:r w:rsidR="00C006C0">
        <w:rPr>
          <w:rFonts w:ascii="Arial" w:hAnsi="Arial" w:cs="Arial"/>
          <w:sz w:val="24"/>
          <w:szCs w:val="24"/>
        </w:rPr>
        <w:t>.01.</w:t>
      </w:r>
      <w:r w:rsidR="007D21CE">
        <w:rPr>
          <w:rFonts w:ascii="Arial" w:hAnsi="Arial" w:cs="Arial"/>
          <w:sz w:val="24"/>
          <w:szCs w:val="24"/>
        </w:rPr>
        <w:t>2022</w:t>
      </w:r>
      <w:r>
        <w:rPr>
          <w:rFonts w:ascii="Arial" w:hAnsi="Arial" w:cs="Arial"/>
          <w:sz w:val="24"/>
          <w:szCs w:val="24"/>
        </w:rPr>
        <w:t xml:space="preserve">.  </w:t>
      </w:r>
    </w:p>
    <w:p w:rsidR="00484FDB" w:rsidRPr="00FD7500" w:rsidRDefault="00484FDB" w:rsidP="00484FDB">
      <w:pPr>
        <w:spacing w:after="0"/>
        <w:jc w:val="both"/>
        <w:rPr>
          <w:rFonts w:ascii="Arial" w:hAnsi="Arial" w:cs="Arial"/>
          <w:sz w:val="24"/>
          <w:szCs w:val="24"/>
        </w:rPr>
      </w:pPr>
    </w:p>
    <w:p w:rsidR="00484FDB" w:rsidRDefault="00484FDB" w:rsidP="00484FDB">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w:t>
      </w:r>
    </w:p>
    <w:p w:rsidR="00484FDB" w:rsidRPr="004A5C1B" w:rsidRDefault="00484FDB" w:rsidP="00484FDB">
      <w:pPr>
        <w:pStyle w:val="NoSpacing"/>
      </w:pPr>
    </w:p>
    <w:p w:rsidR="00AB63B0" w:rsidRPr="00AB63B0" w:rsidRDefault="00AB63B0" w:rsidP="00AB63B0">
      <w:pPr>
        <w:pStyle w:val="ListParagraph"/>
        <w:numPr>
          <w:ilvl w:val="0"/>
          <w:numId w:val="17"/>
        </w:numPr>
        <w:rPr>
          <w:rFonts w:ascii="Arial" w:hAnsi="Arial" w:cs="Arial"/>
          <w:sz w:val="24"/>
          <w:szCs w:val="24"/>
        </w:rPr>
      </w:pPr>
      <w:r w:rsidRPr="00AB63B0">
        <w:rPr>
          <w:rFonts w:ascii="Arial" w:hAnsi="Arial" w:cs="Arial"/>
          <w:color w:val="000000"/>
          <w:sz w:val="24"/>
          <w:szCs w:val="24"/>
        </w:rPr>
        <w:t>This is an information request relating to rainbow themed crossings at hospitals within the NHS Trust.</w:t>
      </w:r>
    </w:p>
    <w:p w:rsidR="00AB63B0" w:rsidRPr="00AB63B0" w:rsidRDefault="00AB63B0" w:rsidP="00AB63B0">
      <w:pPr>
        <w:pStyle w:val="ListParagraph"/>
        <w:numPr>
          <w:ilvl w:val="0"/>
          <w:numId w:val="17"/>
        </w:numPr>
        <w:rPr>
          <w:rFonts w:ascii="Arial" w:hAnsi="Arial" w:cs="Arial"/>
          <w:sz w:val="24"/>
          <w:szCs w:val="24"/>
        </w:rPr>
      </w:pPr>
      <w:r w:rsidRPr="00AB63B0">
        <w:rPr>
          <w:rFonts w:ascii="Arial" w:hAnsi="Arial" w:cs="Arial"/>
          <w:color w:val="000000"/>
          <w:sz w:val="24"/>
          <w:szCs w:val="24"/>
        </w:rPr>
        <w:t>Please include the information for each of the following periods; 2018-19, 2019-20, 2020-21:</w:t>
      </w:r>
    </w:p>
    <w:p w:rsidR="00AB63B0" w:rsidRPr="00AB63B0" w:rsidRDefault="00AB63B0" w:rsidP="00AB63B0">
      <w:pPr>
        <w:numPr>
          <w:ilvl w:val="0"/>
          <w:numId w:val="17"/>
        </w:numPr>
        <w:spacing w:line="240" w:lineRule="auto"/>
        <w:rPr>
          <w:rFonts w:ascii="Arial" w:hAnsi="Arial" w:cs="Arial"/>
          <w:sz w:val="24"/>
          <w:szCs w:val="24"/>
        </w:rPr>
      </w:pPr>
      <w:r w:rsidRPr="00AB63B0">
        <w:rPr>
          <w:rFonts w:ascii="Arial" w:hAnsi="Arial" w:cs="Arial"/>
          <w:color w:val="000000"/>
          <w:sz w:val="24"/>
          <w:szCs w:val="24"/>
        </w:rPr>
        <w:t>Total expenditure on rainbow crossings at hospitals within the trust’s remit</w:t>
      </w:r>
    </w:p>
    <w:p w:rsidR="00AB63B0" w:rsidRPr="00AB63B0" w:rsidRDefault="00AB63B0" w:rsidP="00AB63B0">
      <w:pPr>
        <w:numPr>
          <w:ilvl w:val="0"/>
          <w:numId w:val="17"/>
        </w:numPr>
        <w:spacing w:line="240" w:lineRule="auto"/>
        <w:rPr>
          <w:rFonts w:ascii="Arial" w:hAnsi="Arial" w:cs="Arial"/>
          <w:sz w:val="24"/>
          <w:szCs w:val="24"/>
        </w:rPr>
      </w:pPr>
      <w:r w:rsidRPr="00AB63B0">
        <w:rPr>
          <w:rFonts w:ascii="Arial" w:hAnsi="Arial" w:cs="Arial"/>
          <w:color w:val="000000"/>
          <w:sz w:val="24"/>
          <w:szCs w:val="24"/>
        </w:rPr>
        <w:t>A full list of rainbow crossings at all hospitals added/built during this period</w:t>
      </w:r>
    </w:p>
    <w:p w:rsidR="00AB63B0" w:rsidRPr="00AB63B0" w:rsidRDefault="00AB63B0" w:rsidP="00AB63B0">
      <w:pPr>
        <w:pStyle w:val="ListParagraph"/>
        <w:numPr>
          <w:ilvl w:val="0"/>
          <w:numId w:val="17"/>
        </w:numPr>
        <w:rPr>
          <w:rFonts w:ascii="Arial" w:hAnsi="Arial" w:cs="Arial"/>
          <w:sz w:val="24"/>
          <w:szCs w:val="24"/>
        </w:rPr>
      </w:pPr>
      <w:r w:rsidRPr="00AB63B0">
        <w:rPr>
          <w:rFonts w:ascii="Arial" w:hAnsi="Arial" w:cs="Arial"/>
          <w:color w:val="000000"/>
          <w:sz w:val="24"/>
          <w:szCs w:val="24"/>
        </w:rPr>
        <w:t xml:space="preserve">For an example of a rainbow crossing, see this article: </w:t>
      </w:r>
      <w:hyperlink r:id="rId8" w:tgtFrame="_blank" w:history="1">
        <w:r w:rsidRPr="00AB63B0">
          <w:rPr>
            <w:rStyle w:val="Hyperlink"/>
            <w:rFonts w:ascii="Arial" w:hAnsi="Arial" w:cs="Arial"/>
            <w:sz w:val="24"/>
            <w:szCs w:val="24"/>
          </w:rPr>
          <w:t>https://www.shropshirestar.com/news/health/2020/08/19/diversity-message-as-rainbow-pedestrian-crossings-unveiled-at-shrewsbury-and-telford-hospitals/</w:t>
        </w:r>
      </w:hyperlink>
    </w:p>
    <w:p w:rsidR="00AB63B0" w:rsidRPr="00AB63B0" w:rsidRDefault="00AB63B0" w:rsidP="00AB63B0">
      <w:pPr>
        <w:pStyle w:val="ListParagraph"/>
        <w:numPr>
          <w:ilvl w:val="0"/>
          <w:numId w:val="17"/>
        </w:numPr>
        <w:rPr>
          <w:rFonts w:ascii="Arial" w:hAnsi="Arial" w:cs="Arial"/>
          <w:sz w:val="24"/>
          <w:szCs w:val="24"/>
        </w:rPr>
      </w:pPr>
      <w:r w:rsidRPr="00AB63B0">
        <w:rPr>
          <w:rFonts w:ascii="Arial" w:hAnsi="Arial" w:cs="Arial"/>
          <w:color w:val="000000"/>
          <w:sz w:val="24"/>
          <w:szCs w:val="24"/>
        </w:rPr>
        <w:t>If it is not possible to provide the information requested due to the information exceeding the cost of compliance limits identified in Section 12, please provide advice and assistance, under the Section 16 obligations of the Act, as to how I can refine my request.</w:t>
      </w:r>
    </w:p>
    <w:p w:rsidR="00D76727" w:rsidRDefault="00D76727" w:rsidP="00484FDB">
      <w:pPr>
        <w:spacing w:after="0"/>
        <w:jc w:val="both"/>
        <w:rPr>
          <w:rFonts w:ascii="Arial" w:hAnsi="Arial" w:cs="Arial"/>
          <w:b/>
          <w:i/>
          <w:sz w:val="24"/>
          <w:szCs w:val="24"/>
        </w:rPr>
      </w:pPr>
    </w:p>
    <w:p w:rsidR="00484FDB" w:rsidRDefault="00484FDB" w:rsidP="00484FDB">
      <w:pPr>
        <w:spacing w:after="0"/>
        <w:jc w:val="both"/>
        <w:rPr>
          <w:rFonts w:ascii="Arial" w:hAnsi="Arial" w:cs="Arial"/>
          <w:b/>
          <w:i/>
          <w:sz w:val="24"/>
          <w:szCs w:val="24"/>
        </w:rPr>
      </w:pPr>
      <w:r>
        <w:rPr>
          <w:rFonts w:ascii="Arial" w:hAnsi="Arial" w:cs="Arial"/>
          <w:b/>
          <w:i/>
          <w:sz w:val="24"/>
          <w:szCs w:val="24"/>
        </w:rPr>
        <w:t>Velindre University NHS Trust response is shown below</w:t>
      </w:r>
      <w:r w:rsidRPr="00FD7500">
        <w:rPr>
          <w:rFonts w:ascii="Arial" w:hAnsi="Arial" w:cs="Arial"/>
          <w:b/>
          <w:i/>
          <w:sz w:val="24"/>
          <w:szCs w:val="24"/>
        </w:rPr>
        <w:t>;</w:t>
      </w:r>
    </w:p>
    <w:p w:rsidR="00484FDB" w:rsidRDefault="00484FDB" w:rsidP="00484FDB">
      <w:pPr>
        <w:pStyle w:val="NoSpacing"/>
      </w:pPr>
    </w:p>
    <w:p w:rsidR="00484FDB" w:rsidRPr="00D76727" w:rsidRDefault="00484FDB" w:rsidP="00484FDB">
      <w:pPr>
        <w:spacing w:after="0"/>
        <w:rPr>
          <w:rFonts w:ascii="Arial" w:hAnsi="Arial" w:cs="Arial"/>
          <w:sz w:val="24"/>
        </w:rPr>
      </w:pPr>
      <w:r>
        <w:rPr>
          <w:rFonts w:ascii="Arial" w:hAnsi="Arial" w:cs="Arial"/>
          <w:sz w:val="24"/>
        </w:rPr>
        <w:lastRenderedPageBreak/>
        <w:t>Velindre Univ</w:t>
      </w:r>
      <w:r w:rsidR="007D21CE">
        <w:rPr>
          <w:rFonts w:ascii="Arial" w:hAnsi="Arial" w:cs="Arial"/>
          <w:sz w:val="24"/>
        </w:rPr>
        <w:t xml:space="preserve">ersity NHS Trust can confirm that </w:t>
      </w:r>
      <w:r w:rsidR="00AB63B0">
        <w:rPr>
          <w:rFonts w:ascii="Arial" w:hAnsi="Arial" w:cs="Arial"/>
          <w:sz w:val="24"/>
        </w:rPr>
        <w:t>the Trust does not have any rainbow themed crossings within the Velindre Cancer Centre.</w:t>
      </w:r>
    </w:p>
    <w:p w:rsidR="00D76727" w:rsidRDefault="00D76727" w:rsidP="00484FDB">
      <w:pPr>
        <w:spacing w:after="0"/>
        <w:rPr>
          <w:color w:val="1F497D"/>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lastRenderedPageBreak/>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0213A4"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AB63B0"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46176D"/>
    <w:multiLevelType w:val="hybridMultilevel"/>
    <w:tmpl w:val="B036B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1A72864"/>
    <w:multiLevelType w:val="multilevel"/>
    <w:tmpl w:val="67849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
  </w:num>
  <w:num w:numId="8">
    <w:abstractNumId w:val="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5"/>
  </w:num>
  <w:num w:numId="13">
    <w:abstractNumId w:val="8"/>
  </w:num>
  <w:num w:numId="14">
    <w:abstractNumId w:val="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1736B"/>
    <w:rsid w:val="000213A4"/>
    <w:rsid w:val="00040C67"/>
    <w:rsid w:val="00052DFE"/>
    <w:rsid w:val="0008667F"/>
    <w:rsid w:val="000A04C6"/>
    <w:rsid w:val="001248AD"/>
    <w:rsid w:val="001353A9"/>
    <w:rsid w:val="00136056"/>
    <w:rsid w:val="0014257D"/>
    <w:rsid w:val="001C7C81"/>
    <w:rsid w:val="002244CB"/>
    <w:rsid w:val="00232348"/>
    <w:rsid w:val="00233042"/>
    <w:rsid w:val="0023748C"/>
    <w:rsid w:val="002D296C"/>
    <w:rsid w:val="002E5C9F"/>
    <w:rsid w:val="00322865"/>
    <w:rsid w:val="00345ECB"/>
    <w:rsid w:val="0036494B"/>
    <w:rsid w:val="00394C0D"/>
    <w:rsid w:val="003967F7"/>
    <w:rsid w:val="003B0839"/>
    <w:rsid w:val="003C500D"/>
    <w:rsid w:val="003C7F26"/>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2A89"/>
    <w:rsid w:val="00551DC5"/>
    <w:rsid w:val="00563B15"/>
    <w:rsid w:val="0059271D"/>
    <w:rsid w:val="005B638E"/>
    <w:rsid w:val="005B798B"/>
    <w:rsid w:val="005F2B64"/>
    <w:rsid w:val="0065451F"/>
    <w:rsid w:val="00657237"/>
    <w:rsid w:val="00670182"/>
    <w:rsid w:val="00711B64"/>
    <w:rsid w:val="00754E63"/>
    <w:rsid w:val="007671F3"/>
    <w:rsid w:val="007742CF"/>
    <w:rsid w:val="0078627F"/>
    <w:rsid w:val="00787B41"/>
    <w:rsid w:val="007B57D4"/>
    <w:rsid w:val="007D21CE"/>
    <w:rsid w:val="00825E79"/>
    <w:rsid w:val="008442E9"/>
    <w:rsid w:val="00873694"/>
    <w:rsid w:val="00885C2E"/>
    <w:rsid w:val="00956100"/>
    <w:rsid w:val="00985707"/>
    <w:rsid w:val="009940D8"/>
    <w:rsid w:val="009A144B"/>
    <w:rsid w:val="009C2293"/>
    <w:rsid w:val="00A47A21"/>
    <w:rsid w:val="00A70467"/>
    <w:rsid w:val="00A97092"/>
    <w:rsid w:val="00AB63B0"/>
    <w:rsid w:val="00AC395C"/>
    <w:rsid w:val="00B03E77"/>
    <w:rsid w:val="00B60DAF"/>
    <w:rsid w:val="00BC1F4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618AC3C"/>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548996707">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xpayersalliance-dot-yamm-track.appspot.com/Redirect?ukey=1R7N1H7K-gKmbCfR0Pdh9A27s-tA56JM2RUEGo13fC7k-0&amp;key=YAMMID-1642087364382&amp;link=https://taxpayersalliance-dot-yamm-track.appspot.com/Redirect?ukey=1MZskb47MxwGq7Bd1vhqyYDplrGz3vVw4CECEXX2i2UM-0&amp;key=YAMMID-1641910128341&amp;link=https://www.shropshirestar.com/news/health/2020/08/19/diversity-message-as-rainbow-pedestrian-crossings-unveiled-at-shrewsbury-and-telford-hospita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7F233-5091-4825-B0D6-A8E2C8281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2022-02-09T16:52:00Z</dcterms:created>
  <dcterms:modified xsi:type="dcterms:W3CDTF">2022-02-09T16:52:00Z</dcterms:modified>
</cp:coreProperties>
</file>