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FD34C0">
        <w:rPr>
          <w:rFonts w:ascii="Arial" w:hAnsi="Arial" w:cs="Arial"/>
          <w:sz w:val="24"/>
          <w:szCs w:val="24"/>
        </w:rPr>
        <w:t xml:space="preserve">Ref: CORP </w:t>
      </w:r>
      <w:r w:rsidR="00D76727">
        <w:rPr>
          <w:rFonts w:ascii="Arial" w:hAnsi="Arial" w:cs="Arial"/>
          <w:sz w:val="24"/>
          <w:szCs w:val="24"/>
        </w:rPr>
        <w:t>2022 - 003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</w:t>
      </w:r>
      <w:r w:rsidR="007D21CE">
        <w:rPr>
          <w:rFonts w:ascii="Arial" w:hAnsi="Arial" w:cs="Arial"/>
          <w:sz w:val="24"/>
          <w:szCs w:val="24"/>
        </w:rPr>
        <w:tab/>
        <w:t xml:space="preserve">     </w:t>
      </w:r>
      <w:r>
        <w:rPr>
          <w:rFonts w:ascii="Arial" w:hAnsi="Arial" w:cs="Arial"/>
          <w:sz w:val="24"/>
          <w:szCs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Date:</w:t>
      </w:r>
      <w:r w:rsidR="002244CB">
        <w:rPr>
          <w:rFonts w:ascii="Arial" w:hAnsi="Arial" w:cs="Arial"/>
          <w:sz w:val="24"/>
          <w:szCs w:val="24"/>
        </w:rPr>
        <w:t xml:space="preserve"> </w:t>
      </w:r>
      <w:r w:rsidR="0053667C">
        <w:rPr>
          <w:rFonts w:ascii="Arial" w:hAnsi="Arial" w:cs="Arial"/>
          <w:sz w:val="24"/>
          <w:szCs w:val="24"/>
        </w:rPr>
        <w:t>03.03</w:t>
      </w:r>
      <w:r w:rsidR="00C006C0">
        <w:rPr>
          <w:rFonts w:ascii="Arial" w:hAnsi="Arial" w:cs="Arial"/>
          <w:sz w:val="24"/>
          <w:szCs w:val="24"/>
        </w:rPr>
        <w:t>.</w:t>
      </w:r>
      <w:r w:rsidR="007D21CE">
        <w:rPr>
          <w:rFonts w:ascii="Arial" w:hAnsi="Arial" w:cs="Arial"/>
          <w:sz w:val="24"/>
          <w:szCs w:val="24"/>
        </w:rPr>
        <w:t>2022</w:t>
      </w:r>
    </w:p>
    <w:p w:rsidR="00484FDB" w:rsidRPr="00FD7500" w:rsidRDefault="00484FDB" w:rsidP="00484FD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FF21EC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484FDB" w:rsidRPr="00FD7500" w:rsidRDefault="00484FDB" w:rsidP="00484FD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484FDB" w:rsidRPr="00FD7500" w:rsidRDefault="00484FDB" w:rsidP="00484FD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</w:p>
    <w:p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</w:t>
      </w:r>
      <w:r w:rsidR="003D5A71">
        <w:rPr>
          <w:rFonts w:ascii="Arial" w:hAnsi="Arial" w:cs="Arial"/>
          <w:sz w:val="24"/>
          <w:szCs w:val="24"/>
        </w:rPr>
        <w:t xml:space="preserve">further </w:t>
      </w:r>
      <w:r w:rsidRPr="00FD7500">
        <w:rPr>
          <w:rFonts w:ascii="Arial" w:hAnsi="Arial" w:cs="Arial"/>
          <w:sz w:val="24"/>
          <w:szCs w:val="24"/>
        </w:rPr>
        <w:t>request for information</w:t>
      </w:r>
      <w:r>
        <w:rPr>
          <w:rFonts w:ascii="Arial" w:hAnsi="Arial" w:cs="Arial"/>
          <w:sz w:val="24"/>
          <w:szCs w:val="24"/>
        </w:rPr>
        <w:t xml:space="preserve">, as detailed below, which we received on </w:t>
      </w:r>
      <w:r w:rsidR="003D5A71">
        <w:rPr>
          <w:rFonts w:ascii="Arial" w:hAnsi="Arial" w:cs="Arial"/>
          <w:sz w:val="24"/>
          <w:szCs w:val="24"/>
        </w:rPr>
        <w:t>11.02</w:t>
      </w:r>
      <w:r w:rsidR="00C006C0">
        <w:rPr>
          <w:rFonts w:ascii="Arial" w:hAnsi="Arial" w:cs="Arial"/>
          <w:sz w:val="24"/>
          <w:szCs w:val="24"/>
        </w:rPr>
        <w:t>.</w:t>
      </w:r>
      <w:r w:rsidR="007D21CE">
        <w:rPr>
          <w:rFonts w:ascii="Arial" w:hAnsi="Arial" w:cs="Arial"/>
          <w:sz w:val="24"/>
          <w:szCs w:val="24"/>
        </w:rPr>
        <w:t>2022</w:t>
      </w:r>
      <w:r>
        <w:rPr>
          <w:rFonts w:ascii="Arial" w:hAnsi="Arial" w:cs="Arial"/>
          <w:sz w:val="24"/>
          <w:szCs w:val="24"/>
        </w:rPr>
        <w:t xml:space="preserve">.  </w:t>
      </w:r>
    </w:p>
    <w:p w:rsidR="00484FDB" w:rsidRPr="00FD7500" w:rsidRDefault="00484FDB" w:rsidP="00484FD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E0660" w:rsidRDefault="00BE0660" w:rsidP="00BE0660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 and the Velindre University NHS Trust response is shown below</w:t>
      </w:r>
      <w:r w:rsidRPr="00FD7500">
        <w:rPr>
          <w:rFonts w:ascii="Arial" w:hAnsi="Arial" w:cs="Arial"/>
          <w:b/>
          <w:i/>
          <w:sz w:val="24"/>
          <w:szCs w:val="24"/>
        </w:rPr>
        <w:t>;</w:t>
      </w:r>
    </w:p>
    <w:p w:rsidR="00484FDB" w:rsidRPr="004A5C1B" w:rsidRDefault="00484FDB" w:rsidP="00484FDB">
      <w:pPr>
        <w:pStyle w:val="NoSpacing"/>
      </w:pPr>
    </w:p>
    <w:p w:rsidR="003D5A71" w:rsidRPr="003D5A71" w:rsidRDefault="003D5A71" w:rsidP="003D5A71">
      <w:pPr>
        <w:rPr>
          <w:rFonts w:ascii="Arial" w:hAnsi="Arial" w:cs="Arial"/>
          <w:sz w:val="24"/>
        </w:rPr>
      </w:pPr>
      <w:r w:rsidRPr="003D5A71">
        <w:rPr>
          <w:rFonts w:ascii="Arial" w:hAnsi="Arial" w:cs="Arial"/>
          <w:sz w:val="24"/>
        </w:rPr>
        <w:t>I think I need more context to accompany my initial request so will have to submit a new request.</w:t>
      </w:r>
    </w:p>
    <w:p w:rsidR="003D5A71" w:rsidRPr="003D5A71" w:rsidRDefault="003D5A71" w:rsidP="003D5A71">
      <w:pPr>
        <w:rPr>
          <w:rFonts w:ascii="Arial" w:hAnsi="Arial" w:cs="Arial"/>
          <w:sz w:val="24"/>
        </w:rPr>
      </w:pPr>
      <w:r w:rsidRPr="003D5A71">
        <w:rPr>
          <w:rFonts w:ascii="Arial" w:hAnsi="Arial" w:cs="Arial"/>
          <w:sz w:val="24"/>
        </w:rPr>
        <w:t xml:space="preserve">Could I therefore request the following information </w:t>
      </w:r>
      <w:proofErr w:type="gramStart"/>
      <w:r w:rsidRPr="003D5A71">
        <w:rPr>
          <w:rFonts w:ascii="Arial" w:hAnsi="Arial" w:cs="Arial"/>
          <w:sz w:val="24"/>
        </w:rPr>
        <w:t>please:</w:t>
      </w:r>
      <w:proofErr w:type="gramEnd"/>
    </w:p>
    <w:p w:rsidR="003D5A71" w:rsidRPr="003D5A71" w:rsidRDefault="003D5A71" w:rsidP="003D5A71">
      <w:pPr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</w:rPr>
      </w:pPr>
      <w:r w:rsidRPr="003D5A71">
        <w:rPr>
          <w:rFonts w:ascii="Arial" w:eastAsia="Times New Roman" w:hAnsi="Arial" w:cs="Arial"/>
          <w:sz w:val="24"/>
        </w:rPr>
        <w:t>The number of former employees who have left Velindre NHS Trust (including early retirement but excluding those who had reached retirement age) for:</w:t>
      </w:r>
    </w:p>
    <w:p w:rsidR="003D5A71" w:rsidRPr="003D5A71" w:rsidRDefault="003D5A71" w:rsidP="003D5A71">
      <w:pPr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4"/>
        </w:rPr>
      </w:pPr>
      <w:r w:rsidRPr="003D5A71">
        <w:rPr>
          <w:rFonts w:ascii="Arial" w:eastAsia="Times New Roman" w:hAnsi="Arial" w:cs="Arial"/>
          <w:sz w:val="24"/>
        </w:rPr>
        <w:t>Financial year 2019-2020</w:t>
      </w:r>
      <w:r>
        <w:rPr>
          <w:rFonts w:ascii="Arial" w:eastAsia="Times New Roman" w:hAnsi="Arial" w:cs="Arial"/>
          <w:sz w:val="24"/>
        </w:rPr>
        <w:t xml:space="preserve"> - </w:t>
      </w:r>
      <w:r w:rsidRPr="003D5A71">
        <w:rPr>
          <w:rFonts w:ascii="Arial" w:eastAsia="Times New Roman" w:hAnsi="Arial" w:cs="Arial"/>
          <w:color w:val="FF0000"/>
          <w:sz w:val="24"/>
        </w:rPr>
        <w:t>141</w:t>
      </w:r>
    </w:p>
    <w:p w:rsidR="003D5A71" w:rsidRPr="003D5A71" w:rsidRDefault="003D5A71" w:rsidP="003D5A71">
      <w:pPr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4"/>
        </w:rPr>
      </w:pPr>
      <w:r w:rsidRPr="003D5A71">
        <w:rPr>
          <w:rFonts w:ascii="Arial" w:eastAsia="Times New Roman" w:hAnsi="Arial" w:cs="Arial"/>
          <w:sz w:val="24"/>
        </w:rPr>
        <w:t>Financial year 2020-2021</w:t>
      </w:r>
      <w:r>
        <w:rPr>
          <w:rFonts w:ascii="Arial" w:eastAsia="Times New Roman" w:hAnsi="Arial" w:cs="Arial"/>
          <w:sz w:val="24"/>
        </w:rPr>
        <w:t xml:space="preserve"> - </w:t>
      </w:r>
      <w:r w:rsidRPr="003D5A71">
        <w:rPr>
          <w:rFonts w:ascii="Arial" w:eastAsia="Times New Roman" w:hAnsi="Arial" w:cs="Arial"/>
          <w:color w:val="FF0000"/>
          <w:sz w:val="24"/>
        </w:rPr>
        <w:t>129</w:t>
      </w:r>
    </w:p>
    <w:p w:rsidR="003D5A71" w:rsidRPr="003D5A71" w:rsidRDefault="003D5A71" w:rsidP="003D5A71">
      <w:pPr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4"/>
        </w:rPr>
      </w:pPr>
      <w:r w:rsidRPr="003D5A71">
        <w:rPr>
          <w:rFonts w:ascii="Arial" w:eastAsia="Times New Roman" w:hAnsi="Arial" w:cs="Arial"/>
          <w:sz w:val="24"/>
        </w:rPr>
        <w:t xml:space="preserve">Financial year 2021-present day </w:t>
      </w:r>
      <w:r>
        <w:rPr>
          <w:rFonts w:ascii="Arial" w:eastAsia="Times New Roman" w:hAnsi="Arial" w:cs="Arial"/>
          <w:sz w:val="24"/>
        </w:rPr>
        <w:t xml:space="preserve">- </w:t>
      </w:r>
      <w:r>
        <w:rPr>
          <w:rFonts w:ascii="Arial" w:eastAsia="Times New Roman" w:hAnsi="Arial" w:cs="Arial"/>
          <w:color w:val="FF0000"/>
          <w:sz w:val="24"/>
        </w:rPr>
        <w:t>172</w:t>
      </w:r>
    </w:p>
    <w:p w:rsidR="003D5A71" w:rsidRDefault="003D5A71" w:rsidP="003D5A71">
      <w:pPr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4"/>
        </w:rPr>
      </w:pPr>
      <w:r w:rsidRPr="003D5A71">
        <w:rPr>
          <w:rFonts w:ascii="Arial" w:eastAsia="Times New Roman" w:hAnsi="Arial" w:cs="Arial"/>
          <w:sz w:val="24"/>
        </w:rPr>
        <w:t>(Or equivalent calendar years if that is how records are kept)</w:t>
      </w:r>
    </w:p>
    <w:p w:rsidR="003D5A71" w:rsidRPr="003D5A71" w:rsidRDefault="003D5A71" w:rsidP="003D5A71">
      <w:pPr>
        <w:spacing w:after="0" w:line="240" w:lineRule="auto"/>
        <w:ind w:left="1080"/>
        <w:rPr>
          <w:rFonts w:ascii="Arial" w:eastAsia="Times New Roman" w:hAnsi="Arial" w:cs="Arial"/>
          <w:sz w:val="24"/>
        </w:rPr>
      </w:pPr>
    </w:p>
    <w:p w:rsidR="003D5A71" w:rsidRPr="003D5A71" w:rsidRDefault="003D5A71" w:rsidP="003D5A71">
      <w:pPr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</w:rPr>
      </w:pPr>
      <w:r w:rsidRPr="003D5A71">
        <w:rPr>
          <w:rFonts w:ascii="Arial" w:eastAsia="Times New Roman" w:hAnsi="Arial" w:cs="Arial"/>
          <w:sz w:val="24"/>
        </w:rPr>
        <w:t xml:space="preserve">The number of Velindre NHS Trust employees who have left Velindre NHS Trust for a </w:t>
      </w:r>
      <w:proofErr w:type="spellStart"/>
      <w:r w:rsidRPr="003D5A71">
        <w:rPr>
          <w:rFonts w:ascii="Arial" w:eastAsia="Times New Roman" w:hAnsi="Arial" w:cs="Arial"/>
          <w:sz w:val="24"/>
        </w:rPr>
        <w:t>secondment</w:t>
      </w:r>
      <w:proofErr w:type="spellEnd"/>
      <w:r w:rsidRPr="003D5A71">
        <w:rPr>
          <w:rFonts w:ascii="Arial" w:eastAsia="Times New Roman" w:hAnsi="Arial" w:cs="Arial"/>
          <w:sz w:val="24"/>
        </w:rPr>
        <w:t xml:space="preserve"> at any other institutions between</w:t>
      </w:r>
    </w:p>
    <w:p w:rsidR="003D5A71" w:rsidRPr="003D5A71" w:rsidRDefault="003D5A71" w:rsidP="003D5A71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  <w:sz w:val="24"/>
        </w:rPr>
      </w:pPr>
      <w:r w:rsidRPr="003D5A71">
        <w:rPr>
          <w:rFonts w:ascii="Arial" w:hAnsi="Arial" w:cs="Arial"/>
          <w:sz w:val="24"/>
        </w:rPr>
        <w:t>Financial year 2019-2020</w:t>
      </w:r>
      <w:r>
        <w:rPr>
          <w:rFonts w:ascii="Arial" w:hAnsi="Arial" w:cs="Arial"/>
          <w:sz w:val="24"/>
        </w:rPr>
        <w:t xml:space="preserve"> - </w:t>
      </w:r>
      <w:r w:rsidRPr="003D5A71">
        <w:rPr>
          <w:rFonts w:ascii="Arial" w:hAnsi="Arial" w:cs="Arial"/>
          <w:color w:val="FF0000"/>
          <w:sz w:val="24"/>
        </w:rPr>
        <w:t>10</w:t>
      </w:r>
    </w:p>
    <w:p w:rsidR="003D5A71" w:rsidRPr="003D5A71" w:rsidRDefault="003D5A71" w:rsidP="003D5A71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  <w:sz w:val="24"/>
        </w:rPr>
      </w:pPr>
      <w:r w:rsidRPr="003D5A71">
        <w:rPr>
          <w:rFonts w:ascii="Arial" w:hAnsi="Arial" w:cs="Arial"/>
          <w:sz w:val="24"/>
        </w:rPr>
        <w:t>Financial year 2020-2021</w:t>
      </w:r>
      <w:r>
        <w:rPr>
          <w:rFonts w:ascii="Arial" w:hAnsi="Arial" w:cs="Arial"/>
          <w:sz w:val="24"/>
        </w:rPr>
        <w:t xml:space="preserve">- </w:t>
      </w:r>
      <w:r w:rsidRPr="003D5A71">
        <w:rPr>
          <w:rFonts w:ascii="Arial" w:hAnsi="Arial" w:cs="Arial"/>
          <w:color w:val="FF0000"/>
          <w:sz w:val="24"/>
        </w:rPr>
        <w:t>11</w:t>
      </w:r>
    </w:p>
    <w:p w:rsidR="003D5A71" w:rsidRPr="003D5A71" w:rsidRDefault="003D5A71" w:rsidP="003D5A71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  <w:sz w:val="24"/>
        </w:rPr>
      </w:pPr>
      <w:r w:rsidRPr="003D5A71">
        <w:rPr>
          <w:rFonts w:ascii="Arial" w:hAnsi="Arial" w:cs="Arial"/>
          <w:sz w:val="24"/>
        </w:rPr>
        <w:t xml:space="preserve">Financial year 2021-present day </w:t>
      </w:r>
      <w:r>
        <w:rPr>
          <w:rFonts w:ascii="Arial" w:hAnsi="Arial" w:cs="Arial"/>
          <w:sz w:val="24"/>
        </w:rPr>
        <w:t xml:space="preserve">- </w:t>
      </w:r>
      <w:r w:rsidRPr="003D5A71">
        <w:rPr>
          <w:rFonts w:ascii="Arial" w:hAnsi="Arial" w:cs="Arial"/>
          <w:color w:val="FF0000"/>
          <w:sz w:val="24"/>
        </w:rPr>
        <w:t>3</w:t>
      </w:r>
    </w:p>
    <w:p w:rsidR="003D5A71" w:rsidRPr="003D5A71" w:rsidRDefault="003D5A71" w:rsidP="003D5A71">
      <w:pPr>
        <w:ind w:left="720"/>
        <w:rPr>
          <w:rFonts w:ascii="Arial" w:hAnsi="Arial" w:cs="Arial"/>
          <w:sz w:val="24"/>
        </w:rPr>
      </w:pPr>
      <w:r w:rsidRPr="003D5A71">
        <w:rPr>
          <w:rFonts w:ascii="Arial" w:hAnsi="Arial" w:cs="Arial"/>
          <w:sz w:val="24"/>
        </w:rPr>
        <w:t>(d) (Or equivalent calendar years if that is how records are kept)</w:t>
      </w:r>
    </w:p>
    <w:p w:rsidR="003D5A71" w:rsidRPr="003D5A71" w:rsidRDefault="003D5A71" w:rsidP="003D5A71">
      <w:pPr>
        <w:rPr>
          <w:rFonts w:ascii="Arial" w:hAnsi="Arial" w:cs="Arial"/>
          <w:sz w:val="24"/>
        </w:rPr>
      </w:pPr>
      <w:r w:rsidRPr="003D5A71">
        <w:rPr>
          <w:rFonts w:ascii="Arial" w:hAnsi="Arial" w:cs="Arial"/>
          <w:sz w:val="24"/>
        </w:rPr>
        <w:t xml:space="preserve">Could you also confirm total workforce numbers </w:t>
      </w:r>
      <w:proofErr w:type="gramStart"/>
      <w:r w:rsidRPr="003D5A71">
        <w:rPr>
          <w:rFonts w:ascii="Arial" w:hAnsi="Arial" w:cs="Arial"/>
          <w:sz w:val="24"/>
        </w:rPr>
        <w:t>for:</w:t>
      </w:r>
      <w:proofErr w:type="gramEnd"/>
    </w:p>
    <w:p w:rsidR="003D5A71" w:rsidRPr="003D5A71" w:rsidRDefault="003D5A71" w:rsidP="003D5A71">
      <w:pPr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sz w:val="24"/>
        </w:rPr>
      </w:pPr>
      <w:r w:rsidRPr="003D5A71">
        <w:rPr>
          <w:rFonts w:ascii="Arial" w:eastAsia="Times New Roman" w:hAnsi="Arial" w:cs="Arial"/>
          <w:sz w:val="24"/>
        </w:rPr>
        <w:t>Financial year 2019-2020</w:t>
      </w:r>
      <w:r>
        <w:rPr>
          <w:rFonts w:ascii="Arial" w:eastAsia="Times New Roman" w:hAnsi="Arial" w:cs="Arial"/>
          <w:sz w:val="24"/>
        </w:rPr>
        <w:t xml:space="preserve"> - </w:t>
      </w:r>
      <w:r w:rsidRPr="003D5A71">
        <w:rPr>
          <w:rFonts w:ascii="Arial" w:eastAsia="Times New Roman" w:hAnsi="Arial" w:cs="Arial"/>
          <w:color w:val="FF0000"/>
          <w:sz w:val="24"/>
        </w:rPr>
        <w:t>1431</w:t>
      </w:r>
    </w:p>
    <w:p w:rsidR="003D5A71" w:rsidRPr="003D5A71" w:rsidRDefault="003D5A71" w:rsidP="003D5A71">
      <w:pPr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sz w:val="24"/>
        </w:rPr>
      </w:pPr>
      <w:r w:rsidRPr="003D5A71">
        <w:rPr>
          <w:rFonts w:ascii="Arial" w:eastAsia="Times New Roman" w:hAnsi="Arial" w:cs="Arial"/>
          <w:sz w:val="24"/>
        </w:rPr>
        <w:lastRenderedPageBreak/>
        <w:t>Financial year 2020-2021</w:t>
      </w:r>
      <w:r>
        <w:rPr>
          <w:rFonts w:ascii="Arial" w:eastAsia="Times New Roman" w:hAnsi="Arial" w:cs="Arial"/>
          <w:sz w:val="24"/>
        </w:rPr>
        <w:t xml:space="preserve"> - </w:t>
      </w:r>
      <w:r w:rsidRPr="003D5A71">
        <w:rPr>
          <w:rFonts w:ascii="Arial" w:eastAsia="Times New Roman" w:hAnsi="Arial" w:cs="Arial"/>
          <w:color w:val="FF0000"/>
          <w:sz w:val="24"/>
        </w:rPr>
        <w:t>1530</w:t>
      </w:r>
    </w:p>
    <w:p w:rsidR="003D5A71" w:rsidRPr="003D5A71" w:rsidRDefault="003D5A71" w:rsidP="003D5A71">
      <w:pPr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sz w:val="24"/>
        </w:rPr>
      </w:pPr>
      <w:r w:rsidRPr="003D5A71">
        <w:rPr>
          <w:rFonts w:ascii="Arial" w:eastAsia="Times New Roman" w:hAnsi="Arial" w:cs="Arial"/>
          <w:sz w:val="24"/>
        </w:rPr>
        <w:t xml:space="preserve">Financial year 2021-present day </w:t>
      </w:r>
      <w:r>
        <w:rPr>
          <w:rFonts w:ascii="Arial" w:eastAsia="Times New Roman" w:hAnsi="Arial" w:cs="Arial"/>
          <w:sz w:val="24"/>
        </w:rPr>
        <w:t xml:space="preserve">- </w:t>
      </w:r>
      <w:r w:rsidRPr="003D5A71">
        <w:rPr>
          <w:rFonts w:ascii="Arial" w:eastAsia="Times New Roman" w:hAnsi="Arial" w:cs="Arial"/>
          <w:color w:val="FF0000"/>
          <w:sz w:val="24"/>
        </w:rPr>
        <w:t>1577</w:t>
      </w:r>
    </w:p>
    <w:p w:rsidR="003D5A71" w:rsidRPr="003D5A71" w:rsidRDefault="003D5A71" w:rsidP="003D5A71">
      <w:pPr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sz w:val="24"/>
        </w:rPr>
      </w:pPr>
      <w:r w:rsidRPr="003D5A71">
        <w:rPr>
          <w:rFonts w:ascii="Arial" w:eastAsia="Times New Roman" w:hAnsi="Arial" w:cs="Arial"/>
          <w:sz w:val="24"/>
        </w:rPr>
        <w:t>(Or equivalent calendar years if that is how records are kept)</w:t>
      </w:r>
    </w:p>
    <w:p w:rsidR="003D5A71" w:rsidRPr="003D5A71" w:rsidRDefault="003D5A71" w:rsidP="003D5A71">
      <w:pPr>
        <w:rPr>
          <w:rFonts w:ascii="Arial" w:hAnsi="Arial" w:cs="Arial"/>
          <w:sz w:val="24"/>
        </w:rPr>
      </w:pPr>
    </w:p>
    <w:p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FF21EC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3D5A71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12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4"/>
  </w:num>
  <w:num w:numId="8">
    <w:abstractNumId w:val="2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5"/>
  </w:num>
  <w:num w:numId="12">
    <w:abstractNumId w:val="17"/>
  </w:num>
  <w:num w:numId="13">
    <w:abstractNumId w:val="10"/>
  </w:num>
  <w:num w:numId="14">
    <w:abstractNumId w:val="6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1248AD"/>
    <w:rsid w:val="001353A9"/>
    <w:rsid w:val="00136056"/>
    <w:rsid w:val="0014257D"/>
    <w:rsid w:val="001C7C81"/>
    <w:rsid w:val="002244CB"/>
    <w:rsid w:val="00232348"/>
    <w:rsid w:val="00233042"/>
    <w:rsid w:val="0023748C"/>
    <w:rsid w:val="00284EAE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D5A71"/>
    <w:rsid w:val="003F0512"/>
    <w:rsid w:val="00401B30"/>
    <w:rsid w:val="00404C35"/>
    <w:rsid w:val="00424194"/>
    <w:rsid w:val="0043505B"/>
    <w:rsid w:val="00437572"/>
    <w:rsid w:val="004452B8"/>
    <w:rsid w:val="00484FDB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3667C"/>
    <w:rsid w:val="00551DC5"/>
    <w:rsid w:val="00563B15"/>
    <w:rsid w:val="0059271D"/>
    <w:rsid w:val="005B638E"/>
    <w:rsid w:val="005B798B"/>
    <w:rsid w:val="005F2B64"/>
    <w:rsid w:val="0065451F"/>
    <w:rsid w:val="00657237"/>
    <w:rsid w:val="00670182"/>
    <w:rsid w:val="00683738"/>
    <w:rsid w:val="006A2F61"/>
    <w:rsid w:val="00711B64"/>
    <w:rsid w:val="00754E63"/>
    <w:rsid w:val="007671F3"/>
    <w:rsid w:val="007742CF"/>
    <w:rsid w:val="0078627F"/>
    <w:rsid w:val="00787B41"/>
    <w:rsid w:val="007B57D4"/>
    <w:rsid w:val="007D21CE"/>
    <w:rsid w:val="00825E79"/>
    <w:rsid w:val="008442E9"/>
    <w:rsid w:val="00873694"/>
    <w:rsid w:val="00885C2E"/>
    <w:rsid w:val="00956100"/>
    <w:rsid w:val="00985707"/>
    <w:rsid w:val="009940D8"/>
    <w:rsid w:val="009A144B"/>
    <w:rsid w:val="009C2293"/>
    <w:rsid w:val="00A47A21"/>
    <w:rsid w:val="00A70467"/>
    <w:rsid w:val="00A97092"/>
    <w:rsid w:val="00AC395C"/>
    <w:rsid w:val="00B03E77"/>
    <w:rsid w:val="00B60DAF"/>
    <w:rsid w:val="00BC1F40"/>
    <w:rsid w:val="00BE066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  <w:rsid w:val="00FF2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."/>
  <w:listSeparator w:val=","/>
  <w14:docId w14:val="2B94FEA0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19E282-85C1-4DA7-BAB5-BD8587781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2022-03-03T15:40:00Z</dcterms:created>
  <dcterms:modified xsi:type="dcterms:W3CDTF">2022-03-03T15:40:00Z</dcterms:modified>
</cp:coreProperties>
</file>