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  <w:t xml:space="preserve">      Ref: CORP 2021 - </w:t>
      </w:r>
      <w:r w:rsidR="0096582F">
        <w:rPr>
          <w:rFonts w:ascii="Arial" w:hAnsi="Arial" w:cs="Arial"/>
          <w:sz w:val="24"/>
          <w:szCs w:val="24"/>
        </w:rPr>
        <w:t>119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8B4C5F">
        <w:rPr>
          <w:rFonts w:ascii="Arial" w:hAnsi="Arial" w:cs="Arial"/>
          <w:sz w:val="24"/>
          <w:szCs w:val="24"/>
        </w:rPr>
        <w:t>13/01/2022</w:t>
      </w:r>
    </w:p>
    <w:p w:rsidR="00E24B12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5C5008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to </w:t>
      </w:r>
      <w:r w:rsidR="0096582F">
        <w:rPr>
          <w:rFonts w:ascii="Arial" w:hAnsi="Arial" w:cs="Arial"/>
          <w:sz w:val="24"/>
          <w:szCs w:val="24"/>
          <w:lang w:eastAsia="en-GB"/>
        </w:rPr>
        <w:t xml:space="preserve">meetings and discussions around the </w:t>
      </w:r>
      <w:r w:rsidR="0096582F" w:rsidRPr="0096582F">
        <w:rPr>
          <w:rFonts w:ascii="Arial" w:hAnsi="Arial" w:cs="Arial"/>
          <w:color w:val="26282A"/>
          <w:sz w:val="24"/>
          <w:szCs w:val="24"/>
        </w:rPr>
        <w:t>Velindre NHS Trust Strategic Outline Programme: Transforming Cancer Services in South-East Wales’ Draft Final Version 15.0, Date October 23</w:t>
      </w:r>
      <w:r w:rsidR="0096582F" w:rsidRPr="0096582F">
        <w:rPr>
          <w:rFonts w:ascii="Arial" w:hAnsi="Arial" w:cs="Arial"/>
          <w:color w:val="26282A"/>
          <w:sz w:val="24"/>
          <w:szCs w:val="24"/>
          <w:vertAlign w:val="superscript"/>
        </w:rPr>
        <w:t>rd</w:t>
      </w:r>
      <w:r w:rsidR="0096582F" w:rsidRPr="0096582F">
        <w:rPr>
          <w:rFonts w:ascii="Arial" w:hAnsi="Arial" w:cs="Arial"/>
          <w:color w:val="26282A"/>
          <w:sz w:val="24"/>
          <w:szCs w:val="24"/>
        </w:rPr>
        <w:t xml:space="preserve"> 2014</w:t>
      </w:r>
      <w:r w:rsidRPr="0096582F">
        <w:rPr>
          <w:rFonts w:ascii="Arial" w:hAnsi="Arial" w:cs="Arial"/>
          <w:sz w:val="24"/>
          <w:szCs w:val="24"/>
        </w:rPr>
        <w:t xml:space="preserve">, </w:t>
      </w:r>
      <w:r w:rsidRPr="00FD7500">
        <w:rPr>
          <w:rFonts w:ascii="Arial" w:hAnsi="Arial" w:cs="Arial"/>
          <w:sz w:val="24"/>
          <w:szCs w:val="24"/>
        </w:rPr>
        <w:t>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96582F">
        <w:rPr>
          <w:rFonts w:ascii="Arial" w:hAnsi="Arial" w:cs="Arial"/>
          <w:sz w:val="24"/>
          <w:szCs w:val="24"/>
        </w:rPr>
        <w:t>27/09</w:t>
      </w:r>
      <w:r>
        <w:rPr>
          <w:rFonts w:ascii="Arial" w:hAnsi="Arial" w:cs="Arial"/>
          <w:sz w:val="24"/>
          <w:szCs w:val="24"/>
        </w:rPr>
        <w:t xml:space="preserve">/2021.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96582F" w:rsidRPr="0096582F" w:rsidRDefault="0096582F" w:rsidP="0096582F">
      <w:pPr>
        <w:pStyle w:val="ydpf5fe3f0yiv3043433434msonormal"/>
        <w:numPr>
          <w:ilvl w:val="0"/>
          <w:numId w:val="11"/>
        </w:numPr>
        <w:rPr>
          <w:rFonts w:ascii="Arial" w:hAnsi="Arial" w:cs="Arial"/>
          <w:color w:val="26282A"/>
          <w:szCs w:val="20"/>
        </w:rPr>
      </w:pPr>
      <w:r w:rsidRPr="0096582F">
        <w:rPr>
          <w:rFonts w:ascii="Arial" w:hAnsi="Arial" w:cs="Arial"/>
          <w:color w:val="26282A"/>
          <w:szCs w:val="20"/>
        </w:rPr>
        <w:t>Reference to a document produced by Velindre NHS trust: ‘Velindre NHS Trust Strategic Outline Programme: Transforming Cancer Services in South-East Wales’ Draft Final Version 15.0, Date October 23</w:t>
      </w:r>
      <w:r w:rsidRPr="0096582F">
        <w:rPr>
          <w:rFonts w:ascii="Arial" w:hAnsi="Arial" w:cs="Arial"/>
          <w:color w:val="26282A"/>
          <w:szCs w:val="20"/>
          <w:vertAlign w:val="superscript"/>
        </w:rPr>
        <w:t>rd</w:t>
      </w:r>
      <w:r w:rsidRPr="0096582F">
        <w:rPr>
          <w:rFonts w:ascii="Arial" w:hAnsi="Arial" w:cs="Arial"/>
          <w:color w:val="26282A"/>
          <w:szCs w:val="20"/>
        </w:rPr>
        <w:t xml:space="preserve"> 2014 (Redacted version).</w:t>
      </w:r>
    </w:p>
    <w:p w:rsidR="0096582F" w:rsidRPr="0096582F" w:rsidRDefault="0096582F" w:rsidP="0096582F">
      <w:pPr>
        <w:pStyle w:val="ydpf5fe3f0yiv3043433434msonormal"/>
        <w:numPr>
          <w:ilvl w:val="0"/>
          <w:numId w:val="11"/>
        </w:numPr>
        <w:rPr>
          <w:rFonts w:ascii="Arial" w:hAnsi="Arial" w:cs="Arial"/>
          <w:color w:val="26282A"/>
          <w:szCs w:val="20"/>
        </w:rPr>
      </w:pPr>
      <w:r w:rsidRPr="0096582F">
        <w:rPr>
          <w:rFonts w:ascii="Arial" w:hAnsi="Arial" w:cs="Arial"/>
          <w:color w:val="26282A"/>
          <w:szCs w:val="20"/>
        </w:rPr>
        <w:t xml:space="preserve">In section 3.9.3, page 137, heading </w:t>
      </w:r>
      <w:r w:rsidRPr="0096582F">
        <w:rPr>
          <w:rFonts w:ascii="Arial" w:hAnsi="Arial" w:cs="Arial"/>
          <w:b/>
          <w:bCs/>
          <w:color w:val="26282A"/>
          <w:szCs w:val="20"/>
        </w:rPr>
        <w:t>New Build (co-located with an acute site)</w:t>
      </w:r>
      <w:r w:rsidRPr="0096582F">
        <w:rPr>
          <w:rFonts w:ascii="Arial" w:hAnsi="Arial" w:cs="Arial"/>
          <w:color w:val="26282A"/>
          <w:szCs w:val="20"/>
        </w:rPr>
        <w:t>, it states: ‘The Trust held a number of clinical meetings and discussions before discounting this option’</w:t>
      </w:r>
    </w:p>
    <w:p w:rsidR="0096582F" w:rsidRPr="0096582F" w:rsidRDefault="0096582F" w:rsidP="0096582F">
      <w:pPr>
        <w:pStyle w:val="ydpf5fe3f0yiv3043433434msonormal"/>
        <w:numPr>
          <w:ilvl w:val="0"/>
          <w:numId w:val="11"/>
        </w:numPr>
        <w:rPr>
          <w:rFonts w:ascii="Arial" w:hAnsi="Arial" w:cs="Arial"/>
          <w:color w:val="26282A"/>
          <w:szCs w:val="20"/>
        </w:rPr>
      </w:pPr>
      <w:r w:rsidRPr="0096582F">
        <w:rPr>
          <w:rFonts w:ascii="Arial" w:hAnsi="Arial" w:cs="Arial"/>
          <w:color w:val="26282A"/>
          <w:szCs w:val="20"/>
        </w:rPr>
        <w:t>In relation to these clinical meetings and discussion on co-location, please provide the following information.</w:t>
      </w:r>
    </w:p>
    <w:p w:rsidR="0096582F" w:rsidRPr="0096582F" w:rsidRDefault="0096582F" w:rsidP="0096582F">
      <w:pPr>
        <w:pStyle w:val="ydpf5fe3f0yiv3043433434msolistparagraph"/>
        <w:numPr>
          <w:ilvl w:val="0"/>
          <w:numId w:val="11"/>
        </w:numPr>
        <w:rPr>
          <w:rFonts w:ascii="Arial" w:hAnsi="Arial" w:cs="Arial"/>
          <w:color w:val="1F497D"/>
          <w:szCs w:val="20"/>
        </w:rPr>
      </w:pPr>
      <w:r w:rsidRPr="0096582F">
        <w:rPr>
          <w:rFonts w:ascii="Arial" w:hAnsi="Arial" w:cs="Arial"/>
          <w:color w:val="1F497D"/>
          <w:szCs w:val="20"/>
        </w:rPr>
        <w:t>A list of the clinical meetings and discussion held, the dates held and a list of participants (if names cannot be disclosed, the number of participants and a summary of participants by institution and clinical position)</w:t>
      </w:r>
    </w:p>
    <w:p w:rsidR="0096582F" w:rsidRPr="0096582F" w:rsidRDefault="0096582F" w:rsidP="0096582F">
      <w:pPr>
        <w:pStyle w:val="ydpf5fe3f0yiv3043433434msolistparagraph"/>
        <w:numPr>
          <w:ilvl w:val="0"/>
          <w:numId w:val="11"/>
        </w:numPr>
        <w:rPr>
          <w:rFonts w:ascii="Arial" w:hAnsi="Arial" w:cs="Arial"/>
          <w:color w:val="1F497D"/>
          <w:szCs w:val="20"/>
        </w:rPr>
      </w:pPr>
      <w:r w:rsidRPr="0096582F">
        <w:rPr>
          <w:rFonts w:ascii="Arial" w:hAnsi="Arial" w:cs="Arial"/>
          <w:color w:val="1F497D"/>
          <w:szCs w:val="20"/>
        </w:rPr>
        <w:t>Minutes of these meetings. If no minutes are held, any summary documents that were produced from these meetings/discussions</w:t>
      </w:r>
    </w:p>
    <w:p w:rsidR="0096582F" w:rsidRPr="0096582F" w:rsidRDefault="0096582F" w:rsidP="0096582F">
      <w:pPr>
        <w:pStyle w:val="ydpf5fe3f0yiv3043433434msonormal"/>
        <w:numPr>
          <w:ilvl w:val="0"/>
          <w:numId w:val="11"/>
        </w:numPr>
        <w:rPr>
          <w:rFonts w:ascii="Arial" w:hAnsi="Arial" w:cs="Arial"/>
          <w:color w:val="26282A"/>
          <w:szCs w:val="20"/>
        </w:rPr>
      </w:pPr>
      <w:r w:rsidRPr="0096582F">
        <w:rPr>
          <w:rFonts w:ascii="Arial" w:hAnsi="Arial" w:cs="Arial"/>
          <w:color w:val="26282A"/>
          <w:szCs w:val="20"/>
        </w:rPr>
        <w:t>Please provide the information in the form of emails with electronic copies.</w:t>
      </w:r>
    </w:p>
    <w:p w:rsidR="00E24B12" w:rsidRPr="00A9435C" w:rsidRDefault="00E24B12" w:rsidP="00E24B12">
      <w:pPr>
        <w:pStyle w:val="PlainText"/>
        <w:ind w:left="720"/>
        <w:rPr>
          <w:iCs/>
          <w:sz w:val="20"/>
          <w:szCs w:val="20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>
        <w:rPr>
          <w:rFonts w:ascii="Arial" w:hAnsi="Arial" w:cs="Arial"/>
          <w:b/>
          <w:i/>
          <w:sz w:val="24"/>
          <w:szCs w:val="24"/>
        </w:rPr>
        <w:t>: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96582F" w:rsidRDefault="0096582F" w:rsidP="0096582F">
      <w:pPr>
        <w:rPr>
          <w:rFonts w:ascii="Arial" w:hAnsi="Arial" w:cs="Arial"/>
          <w:sz w:val="24"/>
          <w:szCs w:val="24"/>
        </w:rPr>
      </w:pPr>
      <w:r w:rsidRPr="0096582F">
        <w:rPr>
          <w:rFonts w:ascii="Arial" w:hAnsi="Arial" w:cs="Arial"/>
          <w:sz w:val="24"/>
          <w:szCs w:val="24"/>
        </w:rPr>
        <w:lastRenderedPageBreak/>
        <w:t xml:space="preserve">The Trust meetings to support the development of the Strategic Outline Programme during 2013 – 2014.  These meetings covered a range of areas for discussion and consideration.  All key stakeholders were invited to attend these meetings including clinicians, nurses, allied health professionals, managers and patient </w:t>
      </w:r>
      <w:r>
        <w:rPr>
          <w:rFonts w:ascii="Arial" w:hAnsi="Arial" w:cs="Arial"/>
          <w:sz w:val="24"/>
          <w:szCs w:val="24"/>
        </w:rPr>
        <w:t>r</w:t>
      </w:r>
      <w:r w:rsidRPr="0096582F">
        <w:rPr>
          <w:rFonts w:ascii="Arial" w:hAnsi="Arial" w:cs="Arial"/>
          <w:sz w:val="24"/>
          <w:szCs w:val="24"/>
        </w:rPr>
        <w:t xml:space="preserve">epresentatives.  </w:t>
      </w:r>
    </w:p>
    <w:p w:rsidR="0096582F" w:rsidRDefault="0096582F" w:rsidP="0096582F">
      <w:pPr>
        <w:rPr>
          <w:rFonts w:ascii="Arial" w:hAnsi="Arial" w:cs="Arial"/>
          <w:sz w:val="24"/>
          <w:szCs w:val="24"/>
        </w:rPr>
      </w:pPr>
      <w:r w:rsidRPr="0096582F">
        <w:rPr>
          <w:rFonts w:ascii="Arial" w:hAnsi="Arial" w:cs="Arial"/>
          <w:sz w:val="24"/>
          <w:szCs w:val="24"/>
        </w:rPr>
        <w:t>A range of options to meet the objectives of the Programme were developed, considered and formally evaluated.  The healthcare planners supporting this work transposed the outputs of these meetings / option appraisal workshops directly into the Strategic Outline Programme (‘</w:t>
      </w:r>
      <w:r w:rsidRPr="0096582F">
        <w:rPr>
          <w:rFonts w:ascii="Arial" w:hAnsi="Arial" w:cs="Arial"/>
          <w:i/>
          <w:iCs/>
          <w:sz w:val="24"/>
          <w:szCs w:val="24"/>
        </w:rPr>
        <w:t xml:space="preserve">Velindre NHS Trust Strategic Outline Programme: Transforming Cancer Services in South-East Wales’ Draft Final Version 15.0, Date October 23rd 2014).  </w:t>
      </w:r>
      <w:r w:rsidRPr="0096582F">
        <w:rPr>
          <w:rFonts w:ascii="Arial" w:hAnsi="Arial" w:cs="Arial"/>
          <w:sz w:val="24"/>
          <w:szCs w:val="24"/>
        </w:rPr>
        <w:t> </w:t>
      </w:r>
    </w:p>
    <w:p w:rsidR="0096582F" w:rsidRPr="0096582F" w:rsidRDefault="0096582F" w:rsidP="0096582F">
      <w:pPr>
        <w:rPr>
          <w:rFonts w:ascii="Arial" w:hAnsi="Arial" w:cs="Arial"/>
          <w:sz w:val="24"/>
          <w:szCs w:val="24"/>
        </w:rPr>
      </w:pPr>
      <w:r w:rsidRPr="0096582F">
        <w:rPr>
          <w:rFonts w:ascii="Arial" w:hAnsi="Arial" w:cs="Arial"/>
          <w:sz w:val="24"/>
          <w:szCs w:val="24"/>
        </w:rPr>
        <w:t>There were no separate outputs from the meetings (e.g. notes) as the information was written direct</w:t>
      </w:r>
      <w:r w:rsidR="008B4C5F">
        <w:rPr>
          <w:rFonts w:ascii="Arial" w:hAnsi="Arial" w:cs="Arial"/>
          <w:sz w:val="24"/>
          <w:szCs w:val="24"/>
        </w:rPr>
        <w:t>ly into the Strategic Outline Programme.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8B4C5F" w:rsidRPr="00FD7500" w:rsidRDefault="008B4C5F" w:rsidP="008B4C5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8B4C5F" w:rsidRPr="00FD7500" w:rsidRDefault="008B4C5F" w:rsidP="008B4C5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8B4C5F" w:rsidRPr="00FD7500" w:rsidRDefault="008B4C5F" w:rsidP="008B4C5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8B4C5F" w:rsidRPr="00FD7500" w:rsidRDefault="008B4C5F" w:rsidP="008B4C5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8B4C5F" w:rsidRPr="00FD7500" w:rsidRDefault="008B4C5F" w:rsidP="008B4C5F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8B4C5F" w:rsidRPr="00FD7500" w:rsidRDefault="008B4C5F" w:rsidP="008B4C5F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8B4C5F" w:rsidRPr="00FD7500" w:rsidRDefault="008B4C5F" w:rsidP="008B4C5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8B4C5F" w:rsidRPr="00FD7500" w:rsidRDefault="008B4C5F" w:rsidP="008B4C5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8B4C5F" w:rsidRPr="00FD7500" w:rsidRDefault="008B4C5F" w:rsidP="008B4C5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8B4C5F" w:rsidRPr="00FD7500" w:rsidRDefault="008B4C5F" w:rsidP="008B4C5F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8B4C5F" w:rsidRPr="00FD7500" w:rsidRDefault="008B4C5F" w:rsidP="008B4C5F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8B4C5F" w:rsidRPr="00FD7500" w:rsidRDefault="008B4C5F" w:rsidP="008B4C5F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8B4C5F" w:rsidRPr="00FD7500" w:rsidRDefault="008B4C5F" w:rsidP="008B4C5F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8B4C5F" w:rsidRPr="00FD7500" w:rsidRDefault="008B4C5F" w:rsidP="008B4C5F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8B4C5F" w:rsidRPr="00FD7500" w:rsidRDefault="008B4C5F" w:rsidP="008B4C5F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Churchill House,</w:t>
      </w:r>
    </w:p>
    <w:p w:rsidR="008B4C5F" w:rsidRPr="00FD7500" w:rsidRDefault="008B4C5F" w:rsidP="008B4C5F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8B4C5F" w:rsidRPr="00FD7500" w:rsidRDefault="008B4C5F" w:rsidP="008B4C5F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8B4C5F" w:rsidRPr="00FD7500" w:rsidRDefault="008B4C5F" w:rsidP="008B4C5F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8B4C5F" w:rsidRPr="00FD7500" w:rsidRDefault="008B4C5F" w:rsidP="008B4C5F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8B4C5F" w:rsidRPr="00FD7500" w:rsidRDefault="008B4C5F" w:rsidP="008B4C5F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8B4C5F" w:rsidRPr="00FD7500" w:rsidRDefault="008B4C5F" w:rsidP="008B4C5F">
      <w:pPr>
        <w:spacing w:after="0"/>
        <w:rPr>
          <w:rFonts w:ascii="Arial" w:hAnsi="Arial" w:cs="Arial"/>
          <w:sz w:val="24"/>
          <w:szCs w:val="24"/>
        </w:rPr>
      </w:pPr>
    </w:p>
    <w:p w:rsidR="008B4C5F" w:rsidRPr="00FD7500" w:rsidRDefault="008B4C5F" w:rsidP="008B4C5F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8B4C5F" w:rsidRDefault="008B4C5F" w:rsidP="008B4C5F">
      <w:pPr>
        <w:spacing w:after="0"/>
        <w:rPr>
          <w:rFonts w:ascii="Arial" w:hAnsi="Arial" w:cs="Arial"/>
          <w:sz w:val="24"/>
          <w:szCs w:val="24"/>
        </w:rPr>
      </w:pPr>
    </w:p>
    <w:p w:rsidR="008B4C5F" w:rsidRDefault="008B4C5F" w:rsidP="008B4C5F">
      <w:pPr>
        <w:spacing w:after="0"/>
        <w:rPr>
          <w:rFonts w:ascii="Arial" w:hAnsi="Arial" w:cs="Arial"/>
          <w:sz w:val="24"/>
          <w:szCs w:val="24"/>
        </w:rPr>
      </w:pPr>
    </w:p>
    <w:p w:rsidR="008B4C5F" w:rsidRDefault="008B4C5F" w:rsidP="008B4C5F">
      <w:pPr>
        <w:spacing w:after="0"/>
        <w:rPr>
          <w:rFonts w:ascii="Arial" w:hAnsi="Arial" w:cs="Arial"/>
          <w:sz w:val="24"/>
          <w:szCs w:val="24"/>
        </w:rPr>
      </w:pPr>
    </w:p>
    <w:p w:rsidR="008B4C5F" w:rsidRPr="00FD7500" w:rsidRDefault="008B4C5F" w:rsidP="008B4C5F">
      <w:pPr>
        <w:spacing w:after="0"/>
        <w:rPr>
          <w:rFonts w:ascii="Arial" w:hAnsi="Arial" w:cs="Arial"/>
          <w:sz w:val="24"/>
          <w:szCs w:val="24"/>
        </w:rPr>
      </w:pPr>
    </w:p>
    <w:p w:rsidR="008B4C5F" w:rsidRDefault="008B4C5F" w:rsidP="008B4C5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8B4C5F" w:rsidRPr="00FD7500" w:rsidRDefault="008B4C5F" w:rsidP="008B4C5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8B4C5F" w:rsidRPr="00FD7500" w:rsidRDefault="008B4C5F" w:rsidP="008B4C5F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8B4C5F" w:rsidRPr="00FD7500" w:rsidRDefault="008B4C5F" w:rsidP="008B4C5F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8B4C5F" w:rsidRPr="00FD7500" w:rsidRDefault="008B4C5F" w:rsidP="008B4C5F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8B4C5F" w:rsidRPr="00FD7500" w:rsidRDefault="008B4C5F" w:rsidP="008B4C5F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8B4C5F" w:rsidRPr="00FD7500" w:rsidRDefault="008B4C5F" w:rsidP="008B4C5F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B03E77" w:rsidRPr="00E24B12" w:rsidRDefault="008B4C5F" w:rsidP="008B4C5F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5C5008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96582F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8374AC2"/>
    <w:multiLevelType w:val="multilevel"/>
    <w:tmpl w:val="52060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96110AA"/>
    <w:multiLevelType w:val="hybridMultilevel"/>
    <w:tmpl w:val="F2A408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E63EB3"/>
    <w:multiLevelType w:val="hybridMultilevel"/>
    <w:tmpl w:val="4CD8650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98656CD"/>
    <w:multiLevelType w:val="hybridMultilevel"/>
    <w:tmpl w:val="8990F3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0202600"/>
    <w:multiLevelType w:val="hybridMultilevel"/>
    <w:tmpl w:val="0916EC5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58556AF3"/>
    <w:multiLevelType w:val="hybridMultilevel"/>
    <w:tmpl w:val="5386D0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EE0CDB"/>
    <w:multiLevelType w:val="hybridMultilevel"/>
    <w:tmpl w:val="E3A26B7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8"/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9"/>
  </w:num>
  <w:num w:numId="8">
    <w:abstractNumId w:val="5"/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4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D2BFB"/>
    <w:rsid w:val="001248AD"/>
    <w:rsid w:val="001353A9"/>
    <w:rsid w:val="00136056"/>
    <w:rsid w:val="0014257D"/>
    <w:rsid w:val="001C7C81"/>
    <w:rsid w:val="00232348"/>
    <w:rsid w:val="00233042"/>
    <w:rsid w:val="0023748C"/>
    <w:rsid w:val="002E5C9F"/>
    <w:rsid w:val="00322865"/>
    <w:rsid w:val="003303A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C5008"/>
    <w:rsid w:val="005F2B64"/>
    <w:rsid w:val="0065451F"/>
    <w:rsid w:val="00657237"/>
    <w:rsid w:val="00670182"/>
    <w:rsid w:val="006D2B3C"/>
    <w:rsid w:val="00711B64"/>
    <w:rsid w:val="00754E63"/>
    <w:rsid w:val="007671F3"/>
    <w:rsid w:val="007742CF"/>
    <w:rsid w:val="00787B41"/>
    <w:rsid w:val="007B57D4"/>
    <w:rsid w:val="007D43A0"/>
    <w:rsid w:val="00825E79"/>
    <w:rsid w:val="008442E9"/>
    <w:rsid w:val="0084652E"/>
    <w:rsid w:val="00873694"/>
    <w:rsid w:val="00885C2E"/>
    <w:rsid w:val="008B4C5F"/>
    <w:rsid w:val="00956100"/>
    <w:rsid w:val="0096582F"/>
    <w:rsid w:val="009A144B"/>
    <w:rsid w:val="009C2293"/>
    <w:rsid w:val="009F05CA"/>
    <w:rsid w:val="00A47A21"/>
    <w:rsid w:val="00A70467"/>
    <w:rsid w:val="00A97092"/>
    <w:rsid w:val="00AC395C"/>
    <w:rsid w:val="00AC6C1C"/>
    <w:rsid w:val="00B03E77"/>
    <w:rsid w:val="00B60DAF"/>
    <w:rsid w:val="00BA222D"/>
    <w:rsid w:val="00BC1F40"/>
    <w:rsid w:val="00BE452C"/>
    <w:rsid w:val="00BE6044"/>
    <w:rsid w:val="00C07973"/>
    <w:rsid w:val="00C3265D"/>
    <w:rsid w:val="00C52123"/>
    <w:rsid w:val="00C80826"/>
    <w:rsid w:val="00C80F52"/>
    <w:rsid w:val="00C917D8"/>
    <w:rsid w:val="00CA5CDA"/>
    <w:rsid w:val="00CD7240"/>
    <w:rsid w:val="00D52DE3"/>
    <w:rsid w:val="00D60181"/>
    <w:rsid w:val="00D7748B"/>
    <w:rsid w:val="00D9769B"/>
    <w:rsid w:val="00DB5C1F"/>
    <w:rsid w:val="00DB600B"/>
    <w:rsid w:val="00DE14CE"/>
    <w:rsid w:val="00E03A20"/>
    <w:rsid w:val="00E12BAC"/>
    <w:rsid w:val="00E21EFD"/>
    <w:rsid w:val="00E24B12"/>
    <w:rsid w:val="00E43343"/>
    <w:rsid w:val="00E55A7C"/>
    <w:rsid w:val="00E74336"/>
    <w:rsid w:val="00EB1511"/>
    <w:rsid w:val="00F32684"/>
    <w:rsid w:val="00F76A57"/>
    <w:rsid w:val="00FA3D8A"/>
    <w:rsid w:val="00FC030E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/>
    <o:shapelayout v:ext="edit">
      <o:idmap v:ext="edit" data="1"/>
    </o:shapelayout>
  </w:shapeDefaults>
  <w:decimalSymbol w:val="."/>
  <w:listSeparator w:val=","/>
  <w14:docId w14:val="34337BCD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paragraph" w:customStyle="1" w:styleId="ydpf5fe3f0yiv3043433434msonormal">
    <w:name w:val="ydpf5fe3f0yiv3043433434msonormal"/>
    <w:basedOn w:val="Normal"/>
    <w:rsid w:val="0096582F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ydpf5fe3f0yiv3043433434msolistparagraph">
    <w:name w:val="ydpf5fe3f0yiv3043433434msolistparagraph"/>
    <w:basedOn w:val="Normal"/>
    <w:rsid w:val="0096582F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22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9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0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0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02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04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5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7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5AB185-FA32-4028-9445-C058CD9C8C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495</Words>
  <Characters>2827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2022-01-13T11:02:00Z</dcterms:created>
  <dcterms:modified xsi:type="dcterms:W3CDTF">2022-01-13T11:02:00Z</dcterms:modified>
</cp:coreProperties>
</file>