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21CEF3" w14:textId="7775E5BC" w:rsidR="00DA5B70" w:rsidRPr="00DA5B70" w:rsidRDefault="00D92109" w:rsidP="00DA5B70">
      <w:pPr>
        <w:ind w:left="720" w:hanging="360"/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>Business Intelligence/Benchmarking Tools FOI</w:t>
      </w:r>
    </w:p>
    <w:p w14:paraId="398F0595" w14:textId="2A06F990" w:rsidR="00BA1471" w:rsidRDefault="00DB3A4F" w:rsidP="00BA1471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5D1F72">
        <w:rPr>
          <w:rFonts w:ascii="Arial" w:hAnsi="Arial" w:cs="Arial"/>
        </w:rPr>
        <w:t>Does your organisation use a Business Intelligence (BI) solution</w:t>
      </w:r>
      <w:r w:rsidR="00DA5B70" w:rsidRPr="005D1F72">
        <w:rPr>
          <w:rFonts w:ascii="Arial" w:hAnsi="Arial" w:cs="Arial"/>
        </w:rPr>
        <w:t>*</w:t>
      </w:r>
      <w:r w:rsidRPr="005D1F72">
        <w:rPr>
          <w:rFonts w:ascii="Arial" w:hAnsi="Arial" w:cs="Arial"/>
        </w:rPr>
        <w:t xml:space="preserve">? If </w:t>
      </w:r>
      <w:r w:rsidR="00DA5B70" w:rsidRPr="005D1F72">
        <w:rPr>
          <w:rFonts w:ascii="Arial" w:hAnsi="Arial" w:cs="Arial"/>
        </w:rPr>
        <w:t>yes,</w:t>
      </w:r>
      <w:r w:rsidRPr="005D1F72">
        <w:rPr>
          <w:rFonts w:ascii="Arial" w:hAnsi="Arial" w:cs="Arial"/>
        </w:rPr>
        <w:t xml:space="preserve"> please </w:t>
      </w:r>
      <w:r w:rsidR="00BA1471">
        <w:rPr>
          <w:rFonts w:ascii="Arial" w:hAnsi="Arial" w:cs="Arial"/>
        </w:rPr>
        <w:t xml:space="preserve">mark an x in the table below against the </w:t>
      </w:r>
      <w:r w:rsidRPr="005D1F72">
        <w:rPr>
          <w:rFonts w:ascii="Arial" w:hAnsi="Arial" w:cs="Arial"/>
        </w:rPr>
        <w:t>BI tool/tools the organisation uses</w:t>
      </w:r>
    </w:p>
    <w:p w14:paraId="194FE6FF" w14:textId="77777777" w:rsidR="00BA1471" w:rsidRPr="00BA1471" w:rsidRDefault="00BA1471" w:rsidP="00BA1471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86"/>
        <w:gridCol w:w="4110"/>
      </w:tblGrid>
      <w:tr w:rsidR="00BA1471" w14:paraId="617CF04D" w14:textId="77777777" w:rsidTr="00BA1471">
        <w:tc>
          <w:tcPr>
            <w:tcW w:w="4508" w:type="dxa"/>
          </w:tcPr>
          <w:p w14:paraId="3441F55A" w14:textId="55EFD0AD" w:rsidR="00BA1471" w:rsidRDefault="00BA1471" w:rsidP="00BA1471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bookmarkStart w:id="0" w:name="_Hlk80968409"/>
            <w:r>
              <w:rPr>
                <w:rFonts w:ascii="Arial" w:hAnsi="Arial" w:cs="Arial"/>
              </w:rPr>
              <w:t>BI Tools</w:t>
            </w:r>
          </w:p>
        </w:tc>
        <w:tc>
          <w:tcPr>
            <w:tcW w:w="4508" w:type="dxa"/>
          </w:tcPr>
          <w:p w14:paraId="616E59EE" w14:textId="23B79C31" w:rsidR="00BA1471" w:rsidRDefault="00BA1471" w:rsidP="00BA1471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Mark an ‘x’</w:t>
            </w:r>
          </w:p>
        </w:tc>
      </w:tr>
      <w:tr w:rsidR="00BA1471" w14:paraId="725CD05A" w14:textId="77777777" w:rsidTr="00BA1471">
        <w:tc>
          <w:tcPr>
            <w:tcW w:w="4508" w:type="dxa"/>
          </w:tcPr>
          <w:p w14:paraId="111BA8F2" w14:textId="066D6188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Actuate</w:t>
            </w:r>
          </w:p>
        </w:tc>
        <w:tc>
          <w:tcPr>
            <w:tcW w:w="4508" w:type="dxa"/>
          </w:tcPr>
          <w:p w14:paraId="6D2CFFC3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6ABF8A04" w14:textId="77777777" w:rsidTr="00BA1471">
        <w:tc>
          <w:tcPr>
            <w:tcW w:w="4508" w:type="dxa"/>
          </w:tcPr>
          <w:p w14:paraId="6DB1F7EA" w14:textId="275EA5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Alteryx</w:t>
            </w:r>
            <w:proofErr w:type="spellEnd"/>
          </w:p>
        </w:tc>
        <w:tc>
          <w:tcPr>
            <w:tcW w:w="4508" w:type="dxa"/>
          </w:tcPr>
          <w:p w14:paraId="5F80C983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3112C7B4" w14:textId="77777777" w:rsidTr="00BA1471">
        <w:tc>
          <w:tcPr>
            <w:tcW w:w="4508" w:type="dxa"/>
          </w:tcPr>
          <w:p w14:paraId="511EBD14" w14:textId="6332E919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Birst</w:t>
            </w:r>
            <w:proofErr w:type="spellEnd"/>
          </w:p>
        </w:tc>
        <w:tc>
          <w:tcPr>
            <w:tcW w:w="4508" w:type="dxa"/>
          </w:tcPr>
          <w:p w14:paraId="23488B3F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C6606C3" w14:textId="77777777" w:rsidTr="00BA1471">
        <w:tc>
          <w:tcPr>
            <w:tcW w:w="4508" w:type="dxa"/>
          </w:tcPr>
          <w:p w14:paraId="388419BC" w14:textId="16A60B15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Bitam</w:t>
            </w:r>
            <w:proofErr w:type="spellEnd"/>
          </w:p>
        </w:tc>
        <w:tc>
          <w:tcPr>
            <w:tcW w:w="4508" w:type="dxa"/>
          </w:tcPr>
          <w:p w14:paraId="3EDC16DE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4501973D" w14:textId="77777777" w:rsidTr="00BA1471">
        <w:tc>
          <w:tcPr>
            <w:tcW w:w="4508" w:type="dxa"/>
          </w:tcPr>
          <w:p w14:paraId="111E1E97" w14:textId="25E40213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International</w:t>
            </w:r>
          </w:p>
        </w:tc>
        <w:tc>
          <w:tcPr>
            <w:tcW w:w="4508" w:type="dxa"/>
          </w:tcPr>
          <w:p w14:paraId="4B883FB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6460B3A8" w14:textId="77777777" w:rsidTr="00BA1471">
        <w:tc>
          <w:tcPr>
            <w:tcW w:w="4508" w:type="dxa"/>
          </w:tcPr>
          <w:p w14:paraId="6913E2BD" w14:textId="6CB457B3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GoodData</w:t>
            </w:r>
            <w:proofErr w:type="spellEnd"/>
          </w:p>
        </w:tc>
        <w:tc>
          <w:tcPr>
            <w:tcW w:w="4508" w:type="dxa"/>
          </w:tcPr>
          <w:p w14:paraId="3AEE55DC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7A05D3EA" w14:textId="77777777" w:rsidTr="00BA1471">
        <w:tc>
          <w:tcPr>
            <w:tcW w:w="4508" w:type="dxa"/>
          </w:tcPr>
          <w:p w14:paraId="6CD932F5" w14:textId="6A8DB6AE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IBM</w:t>
            </w:r>
          </w:p>
        </w:tc>
        <w:tc>
          <w:tcPr>
            <w:tcW w:w="4508" w:type="dxa"/>
          </w:tcPr>
          <w:p w14:paraId="6384D5A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58BFD9E" w14:textId="77777777" w:rsidTr="00BA1471">
        <w:tc>
          <w:tcPr>
            <w:tcW w:w="4508" w:type="dxa"/>
          </w:tcPr>
          <w:p w14:paraId="38702A93" w14:textId="0FC2BF03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Infor</w:t>
            </w:r>
            <w:proofErr w:type="spellEnd"/>
          </w:p>
        </w:tc>
        <w:tc>
          <w:tcPr>
            <w:tcW w:w="4508" w:type="dxa"/>
          </w:tcPr>
          <w:p w14:paraId="421E0AA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2206A6A4" w14:textId="77777777" w:rsidTr="00BA1471">
        <w:tc>
          <w:tcPr>
            <w:tcW w:w="4508" w:type="dxa"/>
          </w:tcPr>
          <w:p w14:paraId="13C9154A" w14:textId="5A9942CF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Information Builders </w:t>
            </w:r>
          </w:p>
        </w:tc>
        <w:tc>
          <w:tcPr>
            <w:tcW w:w="4508" w:type="dxa"/>
          </w:tcPr>
          <w:p w14:paraId="24426418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7A69F3C9" w14:textId="77777777" w:rsidTr="00BA1471">
        <w:tc>
          <w:tcPr>
            <w:tcW w:w="4508" w:type="dxa"/>
          </w:tcPr>
          <w:p w14:paraId="52CFADD2" w14:textId="681DF19A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Jaspersoft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044C33C0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8D18AF5" w14:textId="77777777" w:rsidTr="00BA1471">
        <w:tc>
          <w:tcPr>
            <w:tcW w:w="4508" w:type="dxa"/>
          </w:tcPr>
          <w:p w14:paraId="0AAA7B39" w14:textId="6651C88A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Logi</w:t>
            </w:r>
            <w:proofErr w:type="spellEnd"/>
            <w:r>
              <w:rPr>
                <w:rFonts w:ascii="Arial" w:hAnsi="Arial" w:cs="Arial"/>
              </w:rPr>
              <w:t xml:space="preserve"> Analytics </w:t>
            </w:r>
          </w:p>
        </w:tc>
        <w:tc>
          <w:tcPr>
            <w:tcW w:w="4508" w:type="dxa"/>
          </w:tcPr>
          <w:p w14:paraId="4945E0E5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47762" w14:paraId="70C4EC8D" w14:textId="77777777" w:rsidTr="00BA1471">
        <w:tc>
          <w:tcPr>
            <w:tcW w:w="4508" w:type="dxa"/>
          </w:tcPr>
          <w:p w14:paraId="126EB2A1" w14:textId="02BF780C" w:rsidR="00547762" w:rsidRDefault="00547762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Looker</w:t>
            </w:r>
          </w:p>
        </w:tc>
        <w:tc>
          <w:tcPr>
            <w:tcW w:w="4508" w:type="dxa"/>
          </w:tcPr>
          <w:p w14:paraId="3BC7884E" w14:textId="77777777" w:rsidR="00547762" w:rsidRDefault="00547762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2C83DDDD" w14:textId="77777777" w:rsidTr="00BA1471">
        <w:tc>
          <w:tcPr>
            <w:tcW w:w="4508" w:type="dxa"/>
          </w:tcPr>
          <w:p w14:paraId="0FB80F40" w14:textId="6B712FDB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Microsoft</w:t>
            </w:r>
            <w:r w:rsidR="00F52B3A">
              <w:rPr>
                <w:rFonts w:ascii="Arial" w:hAnsi="Arial" w:cs="Arial"/>
              </w:rPr>
              <w:t xml:space="preserve"> Power BI</w:t>
            </w:r>
          </w:p>
        </w:tc>
        <w:tc>
          <w:tcPr>
            <w:tcW w:w="4508" w:type="dxa"/>
          </w:tcPr>
          <w:p w14:paraId="232DBBA1" w14:textId="0036B513" w:rsidR="00BA1471" w:rsidRDefault="007B409B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BA1471" w14:paraId="78C56BB1" w14:textId="77777777" w:rsidTr="00BA1471">
        <w:tc>
          <w:tcPr>
            <w:tcW w:w="4508" w:type="dxa"/>
          </w:tcPr>
          <w:p w14:paraId="4EBE8B13" w14:textId="6A8A067A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MicroStrategy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7EEA2CCB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5AB74F9E" w14:textId="77777777" w:rsidTr="00BA1471">
        <w:tc>
          <w:tcPr>
            <w:tcW w:w="4508" w:type="dxa"/>
          </w:tcPr>
          <w:p w14:paraId="4C387099" w14:textId="47AD1641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Oracle </w:t>
            </w:r>
          </w:p>
        </w:tc>
        <w:tc>
          <w:tcPr>
            <w:tcW w:w="4508" w:type="dxa"/>
          </w:tcPr>
          <w:p w14:paraId="2C447E8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32A38EE1" w14:textId="77777777" w:rsidTr="00BA1471">
        <w:tc>
          <w:tcPr>
            <w:tcW w:w="4508" w:type="dxa"/>
          </w:tcPr>
          <w:p w14:paraId="3B6727F3" w14:textId="6D3B07BC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Panorama Software </w:t>
            </w:r>
          </w:p>
        </w:tc>
        <w:tc>
          <w:tcPr>
            <w:tcW w:w="4508" w:type="dxa"/>
          </w:tcPr>
          <w:p w14:paraId="7F747B1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6A41B09" w14:textId="77777777" w:rsidTr="00BA1471">
        <w:tc>
          <w:tcPr>
            <w:tcW w:w="4508" w:type="dxa"/>
          </w:tcPr>
          <w:p w14:paraId="7FA9A5B8" w14:textId="28BF140E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Pentaho</w:t>
            </w:r>
          </w:p>
        </w:tc>
        <w:tc>
          <w:tcPr>
            <w:tcW w:w="4508" w:type="dxa"/>
          </w:tcPr>
          <w:p w14:paraId="2A479176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6759C077" w14:textId="77777777" w:rsidTr="00BA1471">
        <w:tc>
          <w:tcPr>
            <w:tcW w:w="4508" w:type="dxa"/>
          </w:tcPr>
          <w:p w14:paraId="09762DEE" w14:textId="5B1A409D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Prognoz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15CCA81B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5395907B" w14:textId="77777777" w:rsidTr="00BA1471">
        <w:tc>
          <w:tcPr>
            <w:tcW w:w="4508" w:type="dxa"/>
          </w:tcPr>
          <w:p w14:paraId="66D91C2F" w14:textId="395A2829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Pyramid Analytics </w:t>
            </w:r>
          </w:p>
        </w:tc>
        <w:tc>
          <w:tcPr>
            <w:tcW w:w="4508" w:type="dxa"/>
          </w:tcPr>
          <w:p w14:paraId="321B1230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32F7C891" w14:textId="77777777" w:rsidTr="00BA1471">
        <w:tc>
          <w:tcPr>
            <w:tcW w:w="4508" w:type="dxa"/>
          </w:tcPr>
          <w:p w14:paraId="3F0C4FED" w14:textId="3E1EDC0C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Qlik</w:t>
            </w:r>
            <w:proofErr w:type="spellEnd"/>
          </w:p>
        </w:tc>
        <w:tc>
          <w:tcPr>
            <w:tcW w:w="4508" w:type="dxa"/>
          </w:tcPr>
          <w:p w14:paraId="56631A60" w14:textId="4DCD4523" w:rsidR="00BA1471" w:rsidRDefault="007B409B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BA1471" w14:paraId="3A294325" w14:textId="77777777" w:rsidTr="00BA1471">
        <w:tc>
          <w:tcPr>
            <w:tcW w:w="4508" w:type="dxa"/>
          </w:tcPr>
          <w:p w14:paraId="5C2FB321" w14:textId="26ABE566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Salient Management Company </w:t>
            </w:r>
          </w:p>
        </w:tc>
        <w:tc>
          <w:tcPr>
            <w:tcW w:w="4508" w:type="dxa"/>
          </w:tcPr>
          <w:p w14:paraId="2CF7D168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1B39D69" w14:textId="77777777" w:rsidTr="00BA1471">
        <w:tc>
          <w:tcPr>
            <w:tcW w:w="4508" w:type="dxa"/>
          </w:tcPr>
          <w:p w14:paraId="010A1403" w14:textId="3A80CAE9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SAP</w:t>
            </w:r>
          </w:p>
        </w:tc>
        <w:tc>
          <w:tcPr>
            <w:tcW w:w="4508" w:type="dxa"/>
          </w:tcPr>
          <w:p w14:paraId="7AAE7461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45C6FAD5" w14:textId="77777777" w:rsidTr="00BA1471">
        <w:tc>
          <w:tcPr>
            <w:tcW w:w="4508" w:type="dxa"/>
          </w:tcPr>
          <w:p w14:paraId="5129F878" w14:textId="6638F204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SAS</w:t>
            </w:r>
          </w:p>
        </w:tc>
        <w:tc>
          <w:tcPr>
            <w:tcW w:w="4508" w:type="dxa"/>
          </w:tcPr>
          <w:p w14:paraId="522DE56A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47762" w14:paraId="337ACD1C" w14:textId="77777777" w:rsidTr="00BA1471">
        <w:tc>
          <w:tcPr>
            <w:tcW w:w="4508" w:type="dxa"/>
          </w:tcPr>
          <w:p w14:paraId="491C9F1F" w14:textId="20FC33D7" w:rsidR="00547762" w:rsidRDefault="00547762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Splash BI</w:t>
            </w:r>
          </w:p>
        </w:tc>
        <w:tc>
          <w:tcPr>
            <w:tcW w:w="4508" w:type="dxa"/>
          </w:tcPr>
          <w:p w14:paraId="6A11446C" w14:textId="77777777" w:rsidR="00547762" w:rsidRDefault="00547762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4728208" w14:textId="77777777" w:rsidTr="00BA1471">
        <w:tc>
          <w:tcPr>
            <w:tcW w:w="4508" w:type="dxa"/>
          </w:tcPr>
          <w:p w14:paraId="18ACE711" w14:textId="4DC01539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Tableau</w:t>
            </w:r>
          </w:p>
        </w:tc>
        <w:tc>
          <w:tcPr>
            <w:tcW w:w="4508" w:type="dxa"/>
          </w:tcPr>
          <w:p w14:paraId="3C2938BD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3184D5BB" w14:textId="77777777" w:rsidTr="00BA1471">
        <w:tc>
          <w:tcPr>
            <w:tcW w:w="4508" w:type="dxa"/>
          </w:tcPr>
          <w:p w14:paraId="228F2FF3" w14:textId="1C0E68EC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Targit</w:t>
            </w:r>
            <w:proofErr w:type="spellEnd"/>
          </w:p>
        </w:tc>
        <w:tc>
          <w:tcPr>
            <w:tcW w:w="4508" w:type="dxa"/>
          </w:tcPr>
          <w:p w14:paraId="6A2F3EB0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6F6437D2" w14:textId="77777777" w:rsidTr="00BA1471">
        <w:tc>
          <w:tcPr>
            <w:tcW w:w="4508" w:type="dxa"/>
          </w:tcPr>
          <w:p w14:paraId="2EF53DE6" w14:textId="2713F18D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Tibco</w:t>
            </w:r>
            <w:proofErr w:type="spellEnd"/>
            <w:r>
              <w:rPr>
                <w:rFonts w:ascii="Arial" w:hAnsi="Arial" w:cs="Arial"/>
              </w:rPr>
              <w:t xml:space="preserve"> Software </w:t>
            </w:r>
          </w:p>
        </w:tc>
        <w:tc>
          <w:tcPr>
            <w:tcW w:w="4508" w:type="dxa"/>
          </w:tcPr>
          <w:p w14:paraId="11547048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116A59DF" w14:textId="77777777" w:rsidTr="00BA1471">
        <w:tc>
          <w:tcPr>
            <w:tcW w:w="4508" w:type="dxa"/>
          </w:tcPr>
          <w:p w14:paraId="204C6F1C" w14:textId="17A53B4B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Yellowfin</w:t>
            </w:r>
          </w:p>
        </w:tc>
        <w:tc>
          <w:tcPr>
            <w:tcW w:w="4508" w:type="dxa"/>
          </w:tcPr>
          <w:p w14:paraId="2F4F5486" w14:textId="77777777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BA1471" w14:paraId="38FBA9EA" w14:textId="77777777" w:rsidTr="00BA1471">
        <w:tc>
          <w:tcPr>
            <w:tcW w:w="4508" w:type="dxa"/>
          </w:tcPr>
          <w:p w14:paraId="39454D7D" w14:textId="30ED5E1F" w:rsidR="00BA1471" w:rsidRDefault="00BA1471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4508" w:type="dxa"/>
          </w:tcPr>
          <w:p w14:paraId="32BA87E2" w14:textId="5956D966" w:rsidR="00BA1471" w:rsidRDefault="00F65D56" w:rsidP="00BA14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bookmarkEnd w:id="0"/>
    </w:tbl>
    <w:p w14:paraId="0E80B0A8" w14:textId="77777777" w:rsidR="00BA1471" w:rsidRPr="005D1F72" w:rsidRDefault="00BA1471" w:rsidP="00BA1471">
      <w:pPr>
        <w:pStyle w:val="ListParagraph"/>
        <w:rPr>
          <w:rFonts w:ascii="Arial" w:hAnsi="Arial" w:cs="Arial"/>
        </w:rPr>
      </w:pPr>
    </w:p>
    <w:p w14:paraId="533EC413" w14:textId="56E22223" w:rsidR="00DB3A4F" w:rsidRDefault="00DB3A4F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 xml:space="preserve">What </w:t>
      </w:r>
      <w:r w:rsidR="00DA5B70" w:rsidRPr="007D30F8">
        <w:rPr>
          <w:rFonts w:ascii="Arial" w:hAnsi="Arial" w:cs="Arial"/>
        </w:rPr>
        <w:t>was the</w:t>
      </w:r>
      <w:r w:rsidRPr="007D30F8">
        <w:rPr>
          <w:rFonts w:ascii="Arial" w:hAnsi="Arial" w:cs="Arial"/>
        </w:rPr>
        <w:t xml:space="preserve"> annual cost of the BI solution</w:t>
      </w:r>
      <w:r w:rsidR="00DA5B70" w:rsidRPr="007D30F8">
        <w:rPr>
          <w:rFonts w:ascii="Arial" w:hAnsi="Arial" w:cs="Arial"/>
        </w:rPr>
        <w:t xml:space="preserve"> for 20/21 (April 2020- March 2021)?</w:t>
      </w:r>
    </w:p>
    <w:p w14:paraId="3C447973" w14:textId="3C4C746F" w:rsidR="007B409B" w:rsidRPr="00F65D56" w:rsidRDefault="007B409B" w:rsidP="007B409B">
      <w:pPr>
        <w:pStyle w:val="ListParagraph"/>
        <w:numPr>
          <w:ilvl w:val="0"/>
          <w:numId w:val="6"/>
        </w:numPr>
        <w:rPr>
          <w:rFonts w:ascii="Arial" w:hAnsi="Arial" w:cs="Arial"/>
          <w:color w:val="4472C4" w:themeColor="accent1"/>
        </w:rPr>
      </w:pPr>
      <w:r w:rsidRPr="00F65D56">
        <w:rPr>
          <w:rFonts w:ascii="Arial" w:hAnsi="Arial" w:cs="Arial"/>
          <w:color w:val="4472C4" w:themeColor="accent1"/>
        </w:rPr>
        <w:t xml:space="preserve">The cost for </w:t>
      </w:r>
      <w:proofErr w:type="spellStart"/>
      <w:r w:rsidRPr="00F65D56">
        <w:rPr>
          <w:rFonts w:ascii="Arial" w:hAnsi="Arial" w:cs="Arial"/>
          <w:color w:val="4472C4" w:themeColor="accent1"/>
        </w:rPr>
        <w:t>PowerBI</w:t>
      </w:r>
      <w:proofErr w:type="spellEnd"/>
      <w:r w:rsidRPr="00F65D56">
        <w:rPr>
          <w:rFonts w:ascii="Arial" w:hAnsi="Arial" w:cs="Arial"/>
          <w:color w:val="4472C4" w:themeColor="accent1"/>
        </w:rPr>
        <w:t xml:space="preserve"> is contained within the NHS Wales O365 License and </w:t>
      </w:r>
      <w:r w:rsidR="00494E9E">
        <w:rPr>
          <w:rFonts w:ascii="Arial" w:hAnsi="Arial" w:cs="Arial"/>
          <w:color w:val="4472C4" w:themeColor="accent1"/>
        </w:rPr>
        <w:t>therefore</w:t>
      </w:r>
      <w:r w:rsidRPr="00F65D56">
        <w:rPr>
          <w:rFonts w:ascii="Arial" w:hAnsi="Arial" w:cs="Arial"/>
          <w:color w:val="4472C4" w:themeColor="accent1"/>
        </w:rPr>
        <w:t xml:space="preserve"> unable to be provided separately</w:t>
      </w:r>
    </w:p>
    <w:p w14:paraId="62E9EC0E" w14:textId="7FEAE3BF" w:rsidR="007B409B" w:rsidRDefault="00AB0380" w:rsidP="007B409B">
      <w:pPr>
        <w:pStyle w:val="ListParagraph"/>
        <w:numPr>
          <w:ilvl w:val="0"/>
          <w:numId w:val="6"/>
        </w:numPr>
        <w:rPr>
          <w:rFonts w:ascii="Arial" w:hAnsi="Arial" w:cs="Arial"/>
          <w:color w:val="4472C4" w:themeColor="accent1"/>
        </w:rPr>
      </w:pPr>
      <w:proofErr w:type="spellStart"/>
      <w:r w:rsidRPr="00F65D56">
        <w:rPr>
          <w:rFonts w:ascii="Arial" w:hAnsi="Arial" w:cs="Arial"/>
          <w:color w:val="4472C4" w:themeColor="accent1"/>
        </w:rPr>
        <w:t>Q</w:t>
      </w:r>
      <w:r w:rsidR="007B409B" w:rsidRPr="00F65D56">
        <w:rPr>
          <w:rFonts w:ascii="Arial" w:hAnsi="Arial" w:cs="Arial"/>
          <w:color w:val="4472C4" w:themeColor="accent1"/>
        </w:rPr>
        <w:t>likView</w:t>
      </w:r>
      <w:proofErr w:type="spellEnd"/>
      <w:r w:rsidR="007B409B" w:rsidRPr="00F65D56">
        <w:rPr>
          <w:rFonts w:ascii="Arial" w:hAnsi="Arial" w:cs="Arial"/>
          <w:color w:val="4472C4" w:themeColor="accent1"/>
        </w:rPr>
        <w:t xml:space="preserve"> </w:t>
      </w:r>
      <w:r w:rsidRPr="00F65D56">
        <w:rPr>
          <w:rFonts w:ascii="Arial" w:hAnsi="Arial" w:cs="Arial"/>
          <w:color w:val="4472C4" w:themeColor="accent1"/>
        </w:rPr>
        <w:t>licenses were</w:t>
      </w:r>
      <w:r w:rsidR="007B409B" w:rsidRPr="00F65D56">
        <w:rPr>
          <w:rFonts w:ascii="Arial" w:hAnsi="Arial" w:cs="Arial"/>
          <w:color w:val="4472C4" w:themeColor="accent1"/>
        </w:rPr>
        <w:t xml:space="preserve"> purchased </w:t>
      </w:r>
      <w:r w:rsidRPr="00F65D56">
        <w:rPr>
          <w:rFonts w:ascii="Arial" w:hAnsi="Arial" w:cs="Arial"/>
          <w:color w:val="4472C4" w:themeColor="accent1"/>
        </w:rPr>
        <w:t xml:space="preserve">historically and </w:t>
      </w:r>
      <w:r w:rsidR="007B409B" w:rsidRPr="00F65D56">
        <w:rPr>
          <w:rFonts w:ascii="Arial" w:hAnsi="Arial" w:cs="Arial"/>
          <w:color w:val="4472C4" w:themeColor="accent1"/>
        </w:rPr>
        <w:t>prior to the NHS License, there is no ongoing cost for the software</w:t>
      </w:r>
      <w:r w:rsidRPr="00F65D56">
        <w:rPr>
          <w:rFonts w:ascii="Arial" w:hAnsi="Arial" w:cs="Arial"/>
          <w:color w:val="4472C4" w:themeColor="accent1"/>
        </w:rPr>
        <w:t xml:space="preserve"> and has limited legacy use</w:t>
      </w:r>
      <w:r w:rsidR="007B409B" w:rsidRPr="00F65D56">
        <w:rPr>
          <w:rFonts w:ascii="Arial" w:hAnsi="Arial" w:cs="Arial"/>
          <w:color w:val="4472C4" w:themeColor="accent1"/>
        </w:rPr>
        <w:t>.</w:t>
      </w:r>
    </w:p>
    <w:p w14:paraId="4DC7479E" w14:textId="1207C32E" w:rsidR="00F65D56" w:rsidRPr="00494E9E" w:rsidRDefault="00494E9E" w:rsidP="00494E9E">
      <w:pPr>
        <w:pStyle w:val="ListParagraph"/>
        <w:numPr>
          <w:ilvl w:val="0"/>
          <w:numId w:val="6"/>
        </w:numPr>
        <w:rPr>
          <w:rFonts w:ascii="Arial" w:hAnsi="Arial" w:cs="Arial"/>
          <w:color w:val="4472C4" w:themeColor="accent1"/>
        </w:rPr>
      </w:pPr>
      <w:r>
        <w:rPr>
          <w:rFonts w:ascii="Arial" w:hAnsi="Arial" w:cs="Arial"/>
          <w:color w:val="4472C4" w:themeColor="accent1"/>
        </w:rPr>
        <w:t xml:space="preserve">The cost for </w:t>
      </w:r>
      <w:r w:rsidR="00F65D56">
        <w:rPr>
          <w:rFonts w:ascii="Arial" w:hAnsi="Arial" w:cs="Arial"/>
          <w:color w:val="4472C4" w:themeColor="accent1"/>
        </w:rPr>
        <w:t xml:space="preserve">SSRS is </w:t>
      </w:r>
      <w:r>
        <w:rPr>
          <w:rFonts w:ascii="Arial" w:hAnsi="Arial" w:cs="Arial"/>
          <w:color w:val="4472C4" w:themeColor="accent1"/>
        </w:rPr>
        <w:t xml:space="preserve">contained within </w:t>
      </w:r>
      <w:r w:rsidR="00F65D56" w:rsidRPr="00494E9E">
        <w:rPr>
          <w:rFonts w:ascii="Arial" w:hAnsi="Arial" w:cs="Arial"/>
          <w:color w:val="4472C4" w:themeColor="accent1"/>
        </w:rPr>
        <w:t xml:space="preserve">Data Warehouse licensing costs and </w:t>
      </w:r>
      <w:r>
        <w:rPr>
          <w:rFonts w:ascii="Arial" w:hAnsi="Arial" w:cs="Arial"/>
          <w:color w:val="4472C4" w:themeColor="accent1"/>
        </w:rPr>
        <w:t xml:space="preserve">therefore </w:t>
      </w:r>
      <w:r w:rsidR="00F65D56" w:rsidRPr="00494E9E">
        <w:rPr>
          <w:rFonts w:ascii="Arial" w:hAnsi="Arial" w:cs="Arial"/>
          <w:color w:val="4472C4" w:themeColor="accent1"/>
        </w:rPr>
        <w:t xml:space="preserve">unable to provide details </w:t>
      </w:r>
      <w:r>
        <w:rPr>
          <w:rFonts w:ascii="Arial" w:hAnsi="Arial" w:cs="Arial"/>
          <w:color w:val="4472C4" w:themeColor="accent1"/>
        </w:rPr>
        <w:t>separately</w:t>
      </w:r>
      <w:r w:rsidR="00F65D56" w:rsidRPr="00494E9E">
        <w:rPr>
          <w:rFonts w:ascii="Arial" w:hAnsi="Arial" w:cs="Arial"/>
          <w:color w:val="4472C4" w:themeColor="accent1"/>
        </w:rPr>
        <w:t>.</w:t>
      </w:r>
    </w:p>
    <w:p w14:paraId="39F219CB" w14:textId="77777777" w:rsidR="00F65D56" w:rsidRPr="00F65D56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7F39C307" w14:textId="2EAD3DEA" w:rsidR="00DB3A4F" w:rsidRDefault="00DB3A4F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 xml:space="preserve">How many </w:t>
      </w:r>
      <w:r w:rsidR="00063D20" w:rsidRPr="007D30F8">
        <w:rPr>
          <w:rFonts w:ascii="Arial" w:hAnsi="Arial" w:cs="Arial"/>
        </w:rPr>
        <w:t xml:space="preserve">users </w:t>
      </w:r>
      <w:r w:rsidR="006635C7" w:rsidRPr="007D30F8">
        <w:rPr>
          <w:rFonts w:ascii="Arial" w:hAnsi="Arial" w:cs="Arial"/>
        </w:rPr>
        <w:t>in the organisation</w:t>
      </w:r>
      <w:r w:rsidRPr="007D30F8">
        <w:rPr>
          <w:rFonts w:ascii="Arial" w:hAnsi="Arial" w:cs="Arial"/>
        </w:rPr>
        <w:t xml:space="preserve"> use the BI Tool? </w:t>
      </w:r>
    </w:p>
    <w:p w14:paraId="472D1366" w14:textId="0DDD7D1E" w:rsidR="007B409B" w:rsidRPr="00AB0380" w:rsidRDefault="00CC1EC2" w:rsidP="007B409B">
      <w:pPr>
        <w:pStyle w:val="ListParagraph"/>
        <w:numPr>
          <w:ilvl w:val="0"/>
          <w:numId w:val="7"/>
        </w:numPr>
        <w:rPr>
          <w:rFonts w:ascii="Arial" w:hAnsi="Arial" w:cs="Arial"/>
          <w:color w:val="4472C4" w:themeColor="accent1"/>
        </w:rPr>
      </w:pPr>
      <w:r w:rsidRPr="00CC1EC2">
        <w:rPr>
          <w:rFonts w:ascii="Arial" w:hAnsi="Arial" w:cs="Arial"/>
          <w:color w:val="4472C4" w:themeColor="accent1"/>
        </w:rPr>
        <w:t>2</w:t>
      </w:r>
      <w:r w:rsidR="00651D48">
        <w:rPr>
          <w:rFonts w:ascii="Arial" w:hAnsi="Arial" w:cs="Arial"/>
          <w:color w:val="4472C4" w:themeColor="accent1"/>
        </w:rPr>
        <w:t>61</w:t>
      </w:r>
      <w:r w:rsidR="00BE2AFD">
        <w:rPr>
          <w:rFonts w:ascii="Arial" w:hAnsi="Arial" w:cs="Arial"/>
          <w:color w:val="4472C4" w:themeColor="accent1"/>
        </w:rPr>
        <w:t>.</w:t>
      </w:r>
    </w:p>
    <w:p w14:paraId="294D0FE5" w14:textId="0C677F2A" w:rsidR="00F65D56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79861FDB" w14:textId="29811E34" w:rsidR="00F65D56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5D9B271C" w14:textId="17D45A97" w:rsidR="00F65D56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48A3FE2A" w14:textId="77777777" w:rsidR="00F65D56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203DCABE" w14:textId="77777777" w:rsidR="00F65D56" w:rsidRPr="00AB0380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114E19C0" w14:textId="49D3A51F" w:rsidR="00DB3A4F" w:rsidRDefault="00DB3A4F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lastRenderedPageBreak/>
        <w:t>Does the organisation have a dedicated in-house BI</w:t>
      </w:r>
      <w:r w:rsidR="00BB4CFD">
        <w:rPr>
          <w:rFonts w:ascii="Arial" w:hAnsi="Arial" w:cs="Arial"/>
        </w:rPr>
        <w:t>/informatics</w:t>
      </w:r>
      <w:r w:rsidRPr="007D30F8">
        <w:rPr>
          <w:rFonts w:ascii="Arial" w:hAnsi="Arial" w:cs="Arial"/>
        </w:rPr>
        <w:t xml:space="preserve"> team? If yes, how many </w:t>
      </w:r>
      <w:r w:rsidR="00063D20" w:rsidRPr="007D30F8">
        <w:rPr>
          <w:rFonts w:ascii="Arial" w:hAnsi="Arial" w:cs="Arial"/>
        </w:rPr>
        <w:t xml:space="preserve">FTEs </w:t>
      </w:r>
      <w:r w:rsidRPr="007D30F8">
        <w:rPr>
          <w:rFonts w:ascii="Arial" w:hAnsi="Arial" w:cs="Arial"/>
        </w:rPr>
        <w:t>are in the BI</w:t>
      </w:r>
      <w:r w:rsidR="00300449" w:rsidRPr="007D30F8">
        <w:rPr>
          <w:rFonts w:ascii="Arial" w:hAnsi="Arial" w:cs="Arial"/>
        </w:rPr>
        <w:t>/informatics</w:t>
      </w:r>
      <w:r w:rsidRPr="007D30F8">
        <w:rPr>
          <w:rFonts w:ascii="Arial" w:hAnsi="Arial" w:cs="Arial"/>
        </w:rPr>
        <w:t xml:space="preserve"> team? </w:t>
      </w:r>
    </w:p>
    <w:p w14:paraId="57727D5D" w14:textId="42F3B1E9" w:rsidR="007B409B" w:rsidRPr="00AB0380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Yes there is a dedicated BI Development team to develop </w:t>
      </w:r>
      <w:r w:rsidR="00F65D56">
        <w:rPr>
          <w:rFonts w:ascii="Arial" w:hAnsi="Arial" w:cs="Arial"/>
          <w:color w:val="4472C4" w:themeColor="accent1"/>
        </w:rPr>
        <w:t xml:space="preserve">the Data Warehouses and </w:t>
      </w:r>
      <w:r w:rsidRPr="00AB0380">
        <w:rPr>
          <w:rFonts w:ascii="Arial" w:hAnsi="Arial" w:cs="Arial"/>
          <w:color w:val="4472C4" w:themeColor="accent1"/>
        </w:rPr>
        <w:t>Dashboards</w:t>
      </w:r>
      <w:r w:rsidR="00F65D56">
        <w:rPr>
          <w:rFonts w:ascii="Arial" w:hAnsi="Arial" w:cs="Arial"/>
          <w:color w:val="4472C4" w:themeColor="accent1"/>
        </w:rPr>
        <w:t xml:space="preserve">. There </w:t>
      </w:r>
      <w:r w:rsidR="004714A0">
        <w:rPr>
          <w:rFonts w:ascii="Arial" w:hAnsi="Arial" w:cs="Arial"/>
          <w:color w:val="4472C4" w:themeColor="accent1"/>
        </w:rPr>
        <w:t>are</w:t>
      </w:r>
      <w:r w:rsidR="00F65D56">
        <w:rPr>
          <w:rFonts w:ascii="Arial" w:hAnsi="Arial" w:cs="Arial"/>
          <w:color w:val="4472C4" w:themeColor="accent1"/>
        </w:rPr>
        <w:t xml:space="preserve"> </w:t>
      </w:r>
      <w:r w:rsidRPr="00AB0380">
        <w:rPr>
          <w:rFonts w:ascii="Arial" w:hAnsi="Arial" w:cs="Arial"/>
          <w:color w:val="4472C4" w:themeColor="accent1"/>
        </w:rPr>
        <w:t>also Data Analytics/Modelling, Data Quality and NDR teams within the BI Structure</w:t>
      </w:r>
      <w:r w:rsidR="004714A0">
        <w:rPr>
          <w:rFonts w:ascii="Arial" w:hAnsi="Arial" w:cs="Arial"/>
          <w:color w:val="4472C4" w:themeColor="accent1"/>
        </w:rPr>
        <w:t>s</w:t>
      </w:r>
      <w:r w:rsidRPr="00AB0380">
        <w:rPr>
          <w:rFonts w:ascii="Arial" w:hAnsi="Arial" w:cs="Arial"/>
          <w:color w:val="4472C4" w:themeColor="accent1"/>
        </w:rPr>
        <w:t>.</w:t>
      </w:r>
    </w:p>
    <w:p w14:paraId="2A9D108A" w14:textId="580E7841" w:rsidR="00651D48" w:rsidRPr="00AB0380" w:rsidRDefault="00651D48" w:rsidP="007B409B">
      <w:pPr>
        <w:pStyle w:val="ListParagraph"/>
        <w:numPr>
          <w:ilvl w:val="2"/>
          <w:numId w:val="1"/>
        </w:numPr>
        <w:rPr>
          <w:rFonts w:ascii="Arial" w:hAnsi="Arial" w:cs="Arial"/>
          <w:color w:val="4472C4" w:themeColor="accent1"/>
        </w:rPr>
      </w:pPr>
      <w:r>
        <w:rPr>
          <w:rFonts w:ascii="Arial" w:hAnsi="Arial" w:cs="Arial"/>
          <w:color w:val="4472C4" w:themeColor="accent1"/>
        </w:rPr>
        <w:t>18 staff in total</w:t>
      </w:r>
    </w:p>
    <w:p w14:paraId="7233A196" w14:textId="77777777" w:rsidR="007B409B" w:rsidRDefault="007B409B" w:rsidP="007B409B">
      <w:pPr>
        <w:pStyle w:val="ListParagraph"/>
        <w:ind w:left="2160"/>
        <w:rPr>
          <w:rFonts w:ascii="Arial" w:hAnsi="Arial" w:cs="Arial"/>
        </w:rPr>
      </w:pPr>
    </w:p>
    <w:p w14:paraId="004814A8" w14:textId="41CAE7F6" w:rsidR="007F5E9E" w:rsidRDefault="007F5E9E" w:rsidP="007F5E9E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86F36">
        <w:rPr>
          <w:rFonts w:ascii="Arial" w:hAnsi="Arial" w:cs="Arial"/>
        </w:rPr>
        <w:t>Wh</w:t>
      </w:r>
      <w:r w:rsidR="00EB6E0C">
        <w:rPr>
          <w:rFonts w:ascii="Arial" w:hAnsi="Arial" w:cs="Arial"/>
        </w:rPr>
        <w:t>ich</w:t>
      </w:r>
      <w:r w:rsidR="00245499" w:rsidRPr="00D86F36">
        <w:rPr>
          <w:rFonts w:ascii="Arial" w:hAnsi="Arial" w:cs="Arial"/>
        </w:rPr>
        <w:t xml:space="preserve"> department do the</w:t>
      </w:r>
      <w:r w:rsidRPr="00D86F36">
        <w:rPr>
          <w:rFonts w:ascii="Arial" w:hAnsi="Arial" w:cs="Arial"/>
        </w:rPr>
        <w:t xml:space="preserve"> BI/informatics team report into in the organisation? </w:t>
      </w:r>
    </w:p>
    <w:p w14:paraId="20319492" w14:textId="25689E08" w:rsidR="007B409B" w:rsidRDefault="007B409B" w:rsidP="00494E9E">
      <w:pPr>
        <w:pStyle w:val="ListParagraph"/>
        <w:numPr>
          <w:ilvl w:val="0"/>
          <w:numId w:val="8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The BI teams report to the </w:t>
      </w:r>
      <w:r w:rsidR="00494E9E" w:rsidRPr="00494E9E">
        <w:rPr>
          <w:rFonts w:ascii="Arial" w:hAnsi="Arial" w:cs="Arial"/>
          <w:color w:val="4472C4" w:themeColor="accent1"/>
        </w:rPr>
        <w:t>Operational Services and Delivery</w:t>
      </w:r>
      <w:r w:rsidR="00494E9E">
        <w:rPr>
          <w:rFonts w:ascii="Arial" w:hAnsi="Arial" w:cs="Arial"/>
          <w:color w:val="4472C4" w:themeColor="accent1"/>
        </w:rPr>
        <w:t xml:space="preserve"> Division in the Velindre Cancer Centre</w:t>
      </w:r>
      <w:r w:rsidR="00651D48">
        <w:rPr>
          <w:rFonts w:ascii="Arial" w:hAnsi="Arial" w:cs="Arial"/>
          <w:color w:val="4472C4" w:themeColor="accent1"/>
        </w:rPr>
        <w:t xml:space="preserve"> </w:t>
      </w:r>
      <w:r w:rsidR="0062159D">
        <w:rPr>
          <w:rFonts w:ascii="Arial" w:hAnsi="Arial" w:cs="Arial"/>
          <w:color w:val="4472C4" w:themeColor="accent1"/>
        </w:rPr>
        <w:t xml:space="preserve">(VCC) </w:t>
      </w:r>
      <w:r w:rsidR="00651D48">
        <w:rPr>
          <w:rFonts w:ascii="Arial" w:hAnsi="Arial" w:cs="Arial"/>
          <w:color w:val="4472C4" w:themeColor="accent1"/>
        </w:rPr>
        <w:t>and General Services within the Welsh Blood Service</w:t>
      </w:r>
      <w:r w:rsidR="0062159D">
        <w:rPr>
          <w:rFonts w:ascii="Arial" w:hAnsi="Arial" w:cs="Arial"/>
          <w:color w:val="4472C4" w:themeColor="accent1"/>
        </w:rPr>
        <w:t xml:space="preserve"> (WBS)</w:t>
      </w:r>
    </w:p>
    <w:p w14:paraId="65BA3087" w14:textId="77777777" w:rsidR="00F65D56" w:rsidRPr="00AB0380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7BDB4536" w14:textId="0B79A1A2" w:rsidR="007F5E9E" w:rsidRDefault="007F5E9E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86F36">
        <w:rPr>
          <w:rFonts w:ascii="Arial" w:hAnsi="Arial" w:cs="Arial"/>
        </w:rPr>
        <w:t xml:space="preserve">Could you please provide the name and job title of the </w:t>
      </w:r>
      <w:r w:rsidR="00EB6E0C">
        <w:rPr>
          <w:rFonts w:ascii="Arial" w:hAnsi="Arial" w:cs="Arial"/>
        </w:rPr>
        <w:t>person</w:t>
      </w:r>
      <w:r w:rsidRPr="00D86F36">
        <w:rPr>
          <w:rFonts w:ascii="Arial" w:hAnsi="Arial" w:cs="Arial"/>
        </w:rPr>
        <w:t xml:space="preserve"> who leads the BI/informatics team? </w:t>
      </w:r>
    </w:p>
    <w:p w14:paraId="543A887C" w14:textId="7549DCB7" w:rsidR="007B409B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Head of Information – VCC </w:t>
      </w:r>
    </w:p>
    <w:p w14:paraId="6B717AFC" w14:textId="4F5DF4DE" w:rsidR="00651D48" w:rsidRDefault="00651D48" w:rsidP="00651D48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Head of Information – </w:t>
      </w:r>
      <w:r>
        <w:rPr>
          <w:rFonts w:ascii="Arial" w:hAnsi="Arial" w:cs="Arial"/>
          <w:color w:val="4472C4" w:themeColor="accent1"/>
        </w:rPr>
        <w:t>WBS</w:t>
      </w:r>
    </w:p>
    <w:p w14:paraId="2DA55922" w14:textId="77777777" w:rsidR="00651D48" w:rsidRPr="00AB0380" w:rsidRDefault="00651D48" w:rsidP="00651D48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076DF9E0" w14:textId="77777777" w:rsidR="00F65D56" w:rsidRPr="00AB0380" w:rsidRDefault="00F65D56" w:rsidP="00F65D56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05C4382D" w14:textId="3659D2FF" w:rsidR="00DB3A4F" w:rsidRPr="007D30F8" w:rsidRDefault="00DB3A4F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>Does the organisation use a benchmarking tool</w:t>
      </w:r>
      <w:r w:rsidR="00DA5B70" w:rsidRPr="007D30F8">
        <w:rPr>
          <w:rFonts w:ascii="Arial" w:hAnsi="Arial" w:cs="Arial"/>
        </w:rPr>
        <w:t>**</w:t>
      </w:r>
      <w:r w:rsidRPr="007D30F8">
        <w:rPr>
          <w:rFonts w:ascii="Arial" w:hAnsi="Arial" w:cs="Arial"/>
        </w:rPr>
        <w:t>?</w:t>
      </w:r>
      <w:r w:rsidR="00DA5B70" w:rsidRPr="007D30F8">
        <w:rPr>
          <w:rFonts w:ascii="Arial" w:hAnsi="Arial" w:cs="Arial"/>
        </w:rPr>
        <w:t xml:space="preserve"> </w:t>
      </w:r>
      <w:r w:rsidR="00BA1471" w:rsidRPr="007D30F8">
        <w:rPr>
          <w:rFonts w:ascii="Arial" w:hAnsi="Arial" w:cs="Arial"/>
        </w:rPr>
        <w:t xml:space="preserve">If yes, please mark an x in the table below </w:t>
      </w:r>
      <w:r w:rsidR="007174B6" w:rsidRPr="007D30F8">
        <w:rPr>
          <w:rFonts w:ascii="Arial" w:hAnsi="Arial" w:cs="Arial"/>
        </w:rPr>
        <w:t xml:space="preserve">against </w:t>
      </w:r>
      <w:r w:rsidR="00BA1471" w:rsidRPr="007D30F8">
        <w:rPr>
          <w:rFonts w:ascii="Arial" w:hAnsi="Arial" w:cs="Arial"/>
        </w:rPr>
        <w:t>the benchmarking tool/tools the organisation uses</w:t>
      </w:r>
    </w:p>
    <w:p w14:paraId="2F004CD7" w14:textId="77777777" w:rsidR="007174B6" w:rsidRPr="007D30F8" w:rsidRDefault="007174B6" w:rsidP="007174B6">
      <w:pPr>
        <w:pStyle w:val="ListParagraph"/>
        <w:rPr>
          <w:rFonts w:ascii="Arial" w:hAnsi="Arial" w:cs="Arial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189"/>
        <w:gridCol w:w="4107"/>
      </w:tblGrid>
      <w:tr w:rsidR="007174B6" w:rsidRPr="007D30F8" w14:paraId="0E94889C" w14:textId="77777777" w:rsidTr="00861538">
        <w:tc>
          <w:tcPr>
            <w:tcW w:w="4508" w:type="dxa"/>
          </w:tcPr>
          <w:p w14:paraId="7DDA4F7B" w14:textId="1D5FA72F" w:rsidR="007174B6" w:rsidRPr="007D30F8" w:rsidRDefault="00547762" w:rsidP="00861538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>enchmarking</w:t>
            </w:r>
            <w:r w:rsidR="007174B6" w:rsidRPr="007D30F8">
              <w:rPr>
                <w:rFonts w:ascii="Arial" w:hAnsi="Arial" w:cs="Arial"/>
              </w:rPr>
              <w:t xml:space="preserve"> Tools</w:t>
            </w:r>
          </w:p>
        </w:tc>
        <w:tc>
          <w:tcPr>
            <w:tcW w:w="4508" w:type="dxa"/>
          </w:tcPr>
          <w:p w14:paraId="3B282808" w14:textId="77777777" w:rsidR="007174B6" w:rsidRPr="007D30F8" w:rsidRDefault="007174B6" w:rsidP="00861538">
            <w:pPr>
              <w:pStyle w:val="ListParagraph"/>
              <w:ind w:left="0"/>
              <w:jc w:val="center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Please Mark an ‘x’</w:t>
            </w:r>
          </w:p>
        </w:tc>
      </w:tr>
      <w:tr w:rsidR="007174B6" w:rsidRPr="007D30F8" w14:paraId="2A6B9A8F" w14:textId="77777777" w:rsidTr="00861538">
        <w:tc>
          <w:tcPr>
            <w:tcW w:w="4508" w:type="dxa"/>
          </w:tcPr>
          <w:p w14:paraId="73498A02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Actuate</w:t>
            </w:r>
          </w:p>
        </w:tc>
        <w:tc>
          <w:tcPr>
            <w:tcW w:w="4508" w:type="dxa"/>
          </w:tcPr>
          <w:p w14:paraId="6740578D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6C967627" w14:textId="77777777" w:rsidTr="00861538">
        <w:tc>
          <w:tcPr>
            <w:tcW w:w="4508" w:type="dxa"/>
          </w:tcPr>
          <w:p w14:paraId="7D152DB9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Alteryx</w:t>
            </w:r>
            <w:proofErr w:type="spellEnd"/>
          </w:p>
        </w:tc>
        <w:tc>
          <w:tcPr>
            <w:tcW w:w="4508" w:type="dxa"/>
          </w:tcPr>
          <w:p w14:paraId="308800E1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4CBB0947" w14:textId="77777777" w:rsidTr="00861538">
        <w:tc>
          <w:tcPr>
            <w:tcW w:w="4508" w:type="dxa"/>
          </w:tcPr>
          <w:p w14:paraId="633F9BC5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Birst</w:t>
            </w:r>
            <w:proofErr w:type="spellEnd"/>
          </w:p>
        </w:tc>
        <w:tc>
          <w:tcPr>
            <w:tcW w:w="4508" w:type="dxa"/>
          </w:tcPr>
          <w:p w14:paraId="1A47BA19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3708C72B" w14:textId="77777777" w:rsidTr="00861538">
        <w:tc>
          <w:tcPr>
            <w:tcW w:w="4508" w:type="dxa"/>
          </w:tcPr>
          <w:p w14:paraId="3E5FCB79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Bitam</w:t>
            </w:r>
            <w:proofErr w:type="spellEnd"/>
          </w:p>
        </w:tc>
        <w:tc>
          <w:tcPr>
            <w:tcW w:w="4508" w:type="dxa"/>
          </w:tcPr>
          <w:p w14:paraId="7C0DC342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28775DD5" w14:textId="77777777" w:rsidTr="00861538">
        <w:tc>
          <w:tcPr>
            <w:tcW w:w="4508" w:type="dxa"/>
          </w:tcPr>
          <w:p w14:paraId="66CD90C3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Board International</w:t>
            </w:r>
          </w:p>
        </w:tc>
        <w:tc>
          <w:tcPr>
            <w:tcW w:w="4508" w:type="dxa"/>
          </w:tcPr>
          <w:p w14:paraId="7737885D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2E4D7540" w14:textId="77777777" w:rsidTr="00861538">
        <w:tc>
          <w:tcPr>
            <w:tcW w:w="4508" w:type="dxa"/>
          </w:tcPr>
          <w:p w14:paraId="06578C93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GoodData</w:t>
            </w:r>
            <w:proofErr w:type="spellEnd"/>
          </w:p>
        </w:tc>
        <w:tc>
          <w:tcPr>
            <w:tcW w:w="4508" w:type="dxa"/>
          </w:tcPr>
          <w:p w14:paraId="67B88EDC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3221FEFC" w14:textId="77777777" w:rsidTr="002C40C6">
        <w:trPr>
          <w:trHeight w:val="70"/>
        </w:trPr>
        <w:tc>
          <w:tcPr>
            <w:tcW w:w="4508" w:type="dxa"/>
          </w:tcPr>
          <w:p w14:paraId="6C97DE3B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IBM</w:t>
            </w:r>
          </w:p>
        </w:tc>
        <w:tc>
          <w:tcPr>
            <w:tcW w:w="4508" w:type="dxa"/>
          </w:tcPr>
          <w:p w14:paraId="1935704D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6FE3064A" w14:textId="77777777" w:rsidTr="00861538">
        <w:tc>
          <w:tcPr>
            <w:tcW w:w="4508" w:type="dxa"/>
          </w:tcPr>
          <w:p w14:paraId="5D3FC82F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Infor</w:t>
            </w:r>
            <w:proofErr w:type="spellEnd"/>
          </w:p>
        </w:tc>
        <w:tc>
          <w:tcPr>
            <w:tcW w:w="4508" w:type="dxa"/>
          </w:tcPr>
          <w:p w14:paraId="72EFAD94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057005A" w14:textId="77777777" w:rsidTr="00861538">
        <w:tc>
          <w:tcPr>
            <w:tcW w:w="4508" w:type="dxa"/>
          </w:tcPr>
          <w:p w14:paraId="73754B14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 xml:space="preserve">Information Builders </w:t>
            </w:r>
          </w:p>
        </w:tc>
        <w:tc>
          <w:tcPr>
            <w:tcW w:w="4508" w:type="dxa"/>
          </w:tcPr>
          <w:p w14:paraId="75CE2464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2C59ABD" w14:textId="77777777" w:rsidTr="00861538">
        <w:tc>
          <w:tcPr>
            <w:tcW w:w="4508" w:type="dxa"/>
          </w:tcPr>
          <w:p w14:paraId="24B51F17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Jaspersoft</w:t>
            </w:r>
            <w:proofErr w:type="spellEnd"/>
            <w:r w:rsidRPr="007D30F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53767725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508A8501" w14:textId="77777777" w:rsidTr="00861538">
        <w:tc>
          <w:tcPr>
            <w:tcW w:w="4508" w:type="dxa"/>
          </w:tcPr>
          <w:p w14:paraId="71CE0565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Logi</w:t>
            </w:r>
            <w:proofErr w:type="spellEnd"/>
            <w:r w:rsidRPr="007D30F8">
              <w:rPr>
                <w:rFonts w:ascii="Arial" w:hAnsi="Arial" w:cs="Arial"/>
              </w:rPr>
              <w:t xml:space="preserve"> Analytics </w:t>
            </w:r>
          </w:p>
        </w:tc>
        <w:tc>
          <w:tcPr>
            <w:tcW w:w="4508" w:type="dxa"/>
          </w:tcPr>
          <w:p w14:paraId="07B1F181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47762" w:rsidRPr="007D30F8" w14:paraId="6562CAC5" w14:textId="77777777" w:rsidTr="00861538">
        <w:tc>
          <w:tcPr>
            <w:tcW w:w="4508" w:type="dxa"/>
          </w:tcPr>
          <w:p w14:paraId="494B156B" w14:textId="0CA0A1E2" w:rsidR="00547762" w:rsidRPr="007D30F8" w:rsidRDefault="00547762" w:rsidP="00861538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Looker</w:t>
            </w:r>
          </w:p>
        </w:tc>
        <w:tc>
          <w:tcPr>
            <w:tcW w:w="4508" w:type="dxa"/>
          </w:tcPr>
          <w:p w14:paraId="60818F49" w14:textId="77777777" w:rsidR="00547762" w:rsidRPr="007D30F8" w:rsidRDefault="00547762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946D22D" w14:textId="77777777" w:rsidTr="00861538">
        <w:tc>
          <w:tcPr>
            <w:tcW w:w="4508" w:type="dxa"/>
          </w:tcPr>
          <w:p w14:paraId="6D1D5878" w14:textId="264D1604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Microsoft</w:t>
            </w:r>
            <w:r w:rsidR="00F52B3A">
              <w:rPr>
                <w:rFonts w:ascii="Arial" w:hAnsi="Arial" w:cs="Arial"/>
              </w:rPr>
              <w:t xml:space="preserve"> Power BI </w:t>
            </w:r>
          </w:p>
        </w:tc>
        <w:tc>
          <w:tcPr>
            <w:tcW w:w="4508" w:type="dxa"/>
          </w:tcPr>
          <w:p w14:paraId="19D7DD05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4085FC59" w14:textId="77777777" w:rsidTr="00861538">
        <w:tc>
          <w:tcPr>
            <w:tcW w:w="4508" w:type="dxa"/>
          </w:tcPr>
          <w:p w14:paraId="7CF9B527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MicroStrategy</w:t>
            </w:r>
            <w:proofErr w:type="spellEnd"/>
            <w:r w:rsidRPr="007D30F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12A78AD6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AA6D8F4" w14:textId="77777777" w:rsidTr="00861538">
        <w:tc>
          <w:tcPr>
            <w:tcW w:w="4508" w:type="dxa"/>
          </w:tcPr>
          <w:p w14:paraId="6F2EBC8B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 xml:space="preserve">Oracle </w:t>
            </w:r>
          </w:p>
        </w:tc>
        <w:tc>
          <w:tcPr>
            <w:tcW w:w="4508" w:type="dxa"/>
          </w:tcPr>
          <w:p w14:paraId="6F041502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B4A825E" w14:textId="77777777" w:rsidTr="00861538">
        <w:tc>
          <w:tcPr>
            <w:tcW w:w="4508" w:type="dxa"/>
          </w:tcPr>
          <w:p w14:paraId="3DDDB96B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 xml:space="preserve">Panorama Software </w:t>
            </w:r>
          </w:p>
        </w:tc>
        <w:tc>
          <w:tcPr>
            <w:tcW w:w="4508" w:type="dxa"/>
          </w:tcPr>
          <w:p w14:paraId="7E1F2139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3412260A" w14:textId="77777777" w:rsidTr="00861538">
        <w:tc>
          <w:tcPr>
            <w:tcW w:w="4508" w:type="dxa"/>
          </w:tcPr>
          <w:p w14:paraId="447810F6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Pentaho</w:t>
            </w:r>
          </w:p>
        </w:tc>
        <w:tc>
          <w:tcPr>
            <w:tcW w:w="4508" w:type="dxa"/>
          </w:tcPr>
          <w:p w14:paraId="4D2F8BC7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50FB557A" w14:textId="77777777" w:rsidTr="00861538">
        <w:tc>
          <w:tcPr>
            <w:tcW w:w="4508" w:type="dxa"/>
          </w:tcPr>
          <w:p w14:paraId="374A11D2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Prognoz</w:t>
            </w:r>
            <w:proofErr w:type="spellEnd"/>
            <w:r w:rsidRPr="007D30F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508" w:type="dxa"/>
          </w:tcPr>
          <w:p w14:paraId="2F9A6401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53CBD410" w14:textId="77777777" w:rsidTr="00861538">
        <w:tc>
          <w:tcPr>
            <w:tcW w:w="4508" w:type="dxa"/>
          </w:tcPr>
          <w:p w14:paraId="550AFE5D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 xml:space="preserve">Pyramid Analytics </w:t>
            </w:r>
          </w:p>
        </w:tc>
        <w:tc>
          <w:tcPr>
            <w:tcW w:w="4508" w:type="dxa"/>
          </w:tcPr>
          <w:p w14:paraId="21CD15D8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242D43F4" w14:textId="77777777" w:rsidTr="00861538">
        <w:tc>
          <w:tcPr>
            <w:tcW w:w="4508" w:type="dxa"/>
          </w:tcPr>
          <w:p w14:paraId="4D93466C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Qlik</w:t>
            </w:r>
            <w:proofErr w:type="spellEnd"/>
          </w:p>
        </w:tc>
        <w:tc>
          <w:tcPr>
            <w:tcW w:w="4508" w:type="dxa"/>
          </w:tcPr>
          <w:p w14:paraId="26018A8F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2DA9E626" w14:textId="77777777" w:rsidTr="00861538">
        <w:tc>
          <w:tcPr>
            <w:tcW w:w="4508" w:type="dxa"/>
          </w:tcPr>
          <w:p w14:paraId="77949D5C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 xml:space="preserve">Salient Management Company </w:t>
            </w:r>
          </w:p>
        </w:tc>
        <w:tc>
          <w:tcPr>
            <w:tcW w:w="4508" w:type="dxa"/>
          </w:tcPr>
          <w:p w14:paraId="1B65DBB1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3C396EF9" w14:textId="77777777" w:rsidTr="00861538">
        <w:tc>
          <w:tcPr>
            <w:tcW w:w="4508" w:type="dxa"/>
          </w:tcPr>
          <w:p w14:paraId="69EF1944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SAP</w:t>
            </w:r>
          </w:p>
        </w:tc>
        <w:tc>
          <w:tcPr>
            <w:tcW w:w="4508" w:type="dxa"/>
          </w:tcPr>
          <w:p w14:paraId="14A94143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6FB2903A" w14:textId="77777777" w:rsidTr="00861538">
        <w:tc>
          <w:tcPr>
            <w:tcW w:w="4508" w:type="dxa"/>
          </w:tcPr>
          <w:p w14:paraId="026312D0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SAS</w:t>
            </w:r>
          </w:p>
        </w:tc>
        <w:tc>
          <w:tcPr>
            <w:tcW w:w="4508" w:type="dxa"/>
          </w:tcPr>
          <w:p w14:paraId="2DD56C90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547762" w:rsidRPr="007D30F8" w14:paraId="646960E5" w14:textId="77777777" w:rsidTr="00861538">
        <w:tc>
          <w:tcPr>
            <w:tcW w:w="4508" w:type="dxa"/>
          </w:tcPr>
          <w:p w14:paraId="4A148970" w14:textId="7A26D72D" w:rsidR="00547762" w:rsidRPr="007D30F8" w:rsidRDefault="00547762" w:rsidP="00861538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Splash BI</w:t>
            </w:r>
          </w:p>
        </w:tc>
        <w:tc>
          <w:tcPr>
            <w:tcW w:w="4508" w:type="dxa"/>
          </w:tcPr>
          <w:p w14:paraId="10E96236" w14:textId="77777777" w:rsidR="00547762" w:rsidRPr="007D30F8" w:rsidRDefault="00547762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750D7C82" w14:textId="77777777" w:rsidTr="00861538">
        <w:tc>
          <w:tcPr>
            <w:tcW w:w="4508" w:type="dxa"/>
          </w:tcPr>
          <w:p w14:paraId="3053EF97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Tableau</w:t>
            </w:r>
          </w:p>
        </w:tc>
        <w:tc>
          <w:tcPr>
            <w:tcW w:w="4508" w:type="dxa"/>
          </w:tcPr>
          <w:p w14:paraId="1F1B4AB3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38029421" w14:textId="77777777" w:rsidTr="00861538">
        <w:tc>
          <w:tcPr>
            <w:tcW w:w="4508" w:type="dxa"/>
          </w:tcPr>
          <w:p w14:paraId="216E6C02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Targit</w:t>
            </w:r>
            <w:proofErr w:type="spellEnd"/>
          </w:p>
        </w:tc>
        <w:tc>
          <w:tcPr>
            <w:tcW w:w="4508" w:type="dxa"/>
          </w:tcPr>
          <w:p w14:paraId="2432480B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7B554D73" w14:textId="77777777" w:rsidTr="00861538">
        <w:tc>
          <w:tcPr>
            <w:tcW w:w="4508" w:type="dxa"/>
          </w:tcPr>
          <w:p w14:paraId="55F9906D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proofErr w:type="spellStart"/>
            <w:r w:rsidRPr="007D30F8">
              <w:rPr>
                <w:rFonts w:ascii="Arial" w:hAnsi="Arial" w:cs="Arial"/>
              </w:rPr>
              <w:t>Tibco</w:t>
            </w:r>
            <w:proofErr w:type="spellEnd"/>
            <w:r w:rsidRPr="007D30F8">
              <w:rPr>
                <w:rFonts w:ascii="Arial" w:hAnsi="Arial" w:cs="Arial"/>
              </w:rPr>
              <w:t xml:space="preserve"> Software </w:t>
            </w:r>
          </w:p>
        </w:tc>
        <w:tc>
          <w:tcPr>
            <w:tcW w:w="4508" w:type="dxa"/>
          </w:tcPr>
          <w:p w14:paraId="622688A7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144FE386" w14:textId="77777777" w:rsidTr="00861538">
        <w:tc>
          <w:tcPr>
            <w:tcW w:w="4508" w:type="dxa"/>
          </w:tcPr>
          <w:p w14:paraId="12892C5E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Yellowfin</w:t>
            </w:r>
          </w:p>
        </w:tc>
        <w:tc>
          <w:tcPr>
            <w:tcW w:w="4508" w:type="dxa"/>
          </w:tcPr>
          <w:p w14:paraId="3377C1BB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  <w:tr w:rsidR="007174B6" w:rsidRPr="007D30F8" w14:paraId="00F44724" w14:textId="77777777" w:rsidTr="00861538">
        <w:tc>
          <w:tcPr>
            <w:tcW w:w="4508" w:type="dxa"/>
          </w:tcPr>
          <w:p w14:paraId="57D8552F" w14:textId="77777777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  <w:r w:rsidRPr="007D30F8">
              <w:rPr>
                <w:rFonts w:ascii="Arial" w:hAnsi="Arial" w:cs="Arial"/>
              </w:rPr>
              <w:t>Other</w:t>
            </w:r>
          </w:p>
        </w:tc>
        <w:tc>
          <w:tcPr>
            <w:tcW w:w="4508" w:type="dxa"/>
          </w:tcPr>
          <w:p w14:paraId="2148CD2F" w14:textId="678B786F" w:rsidR="007174B6" w:rsidRPr="007D30F8" w:rsidRDefault="007174B6" w:rsidP="00861538">
            <w:pPr>
              <w:pStyle w:val="ListParagraph"/>
              <w:ind w:left="0"/>
              <w:rPr>
                <w:rFonts w:ascii="Arial" w:hAnsi="Arial" w:cs="Arial"/>
              </w:rPr>
            </w:pPr>
          </w:p>
        </w:tc>
      </w:tr>
    </w:tbl>
    <w:p w14:paraId="6BED6207" w14:textId="77777777" w:rsidR="007174B6" w:rsidRPr="007D30F8" w:rsidRDefault="007174B6" w:rsidP="007174B6">
      <w:pPr>
        <w:rPr>
          <w:rFonts w:ascii="Arial" w:hAnsi="Arial" w:cs="Arial"/>
        </w:rPr>
      </w:pPr>
    </w:p>
    <w:p w14:paraId="7341B7DA" w14:textId="48F73099" w:rsidR="00DA5B70" w:rsidRDefault="00DA5B70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>What was the annual cost of the benchmarking tool for 20/21 (April 2020- March 2021)?</w:t>
      </w:r>
    </w:p>
    <w:p w14:paraId="4E10340C" w14:textId="5EBC24F0" w:rsidR="007B409B" w:rsidRDefault="00AB0380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>NA</w:t>
      </w:r>
    </w:p>
    <w:p w14:paraId="72E205FE" w14:textId="77777777" w:rsidR="00651D48" w:rsidRPr="00AB0380" w:rsidRDefault="00651D48" w:rsidP="00651D48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7E962CC6" w14:textId="6C982086" w:rsidR="007174B6" w:rsidRDefault="007174B6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 xml:space="preserve">Does the organisation subscribe to any benchmarking services? </w:t>
      </w:r>
      <w:proofErr w:type="spellStart"/>
      <w:r w:rsidRPr="007D30F8">
        <w:rPr>
          <w:rFonts w:ascii="Arial" w:hAnsi="Arial" w:cs="Arial"/>
        </w:rPr>
        <w:t>e.g</w:t>
      </w:r>
      <w:proofErr w:type="spellEnd"/>
      <w:r w:rsidRPr="007D30F8">
        <w:rPr>
          <w:rFonts w:ascii="Arial" w:hAnsi="Arial" w:cs="Arial"/>
        </w:rPr>
        <w:t xml:space="preserve"> Dr Foster</w:t>
      </w:r>
    </w:p>
    <w:p w14:paraId="2324AB98" w14:textId="07182C8D" w:rsidR="00AB0380" w:rsidRDefault="0062159D" w:rsidP="00AB0380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>
        <w:rPr>
          <w:rFonts w:ascii="Arial" w:hAnsi="Arial" w:cs="Arial"/>
          <w:color w:val="4472C4" w:themeColor="accent1"/>
        </w:rPr>
        <w:t xml:space="preserve">No </w:t>
      </w:r>
      <w:bookmarkStart w:id="1" w:name="_GoBack"/>
      <w:bookmarkEnd w:id="1"/>
    </w:p>
    <w:p w14:paraId="5961EBB6" w14:textId="77777777" w:rsidR="00651D48" w:rsidRPr="00AB0380" w:rsidRDefault="00651D48" w:rsidP="00651D48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420A3DBF" w14:textId="4ADAC3C5" w:rsidR="003864C3" w:rsidRDefault="00D86F36" w:rsidP="00DB3A4F">
      <w:pPr>
        <w:pStyle w:val="ListParagraph"/>
        <w:numPr>
          <w:ilvl w:val="0"/>
          <w:numId w:val="1"/>
        </w:numPr>
        <w:rPr>
          <w:rFonts w:ascii="Arial" w:hAnsi="Arial" w:cs="Arial"/>
          <w:color w:val="000000" w:themeColor="text1"/>
        </w:rPr>
      </w:pPr>
      <w:bookmarkStart w:id="2" w:name="_Hlk82160520"/>
      <w:r w:rsidRPr="00255F83">
        <w:rPr>
          <w:rFonts w:ascii="Arial" w:hAnsi="Arial" w:cs="Arial"/>
          <w:color w:val="000000" w:themeColor="text1"/>
        </w:rPr>
        <w:t xml:space="preserve">Which </w:t>
      </w:r>
      <w:r w:rsidR="005950C5">
        <w:rPr>
          <w:rFonts w:ascii="Arial" w:hAnsi="Arial" w:cs="Arial"/>
          <w:color w:val="000000" w:themeColor="text1"/>
        </w:rPr>
        <w:t>d</w:t>
      </w:r>
      <w:r w:rsidR="003864C3" w:rsidRPr="00255F83">
        <w:rPr>
          <w:rFonts w:ascii="Arial" w:hAnsi="Arial" w:cs="Arial"/>
          <w:color w:val="000000" w:themeColor="text1"/>
        </w:rPr>
        <w:t>epartments</w:t>
      </w:r>
      <w:r w:rsidR="00F52B3A" w:rsidRPr="00255F83">
        <w:rPr>
          <w:rFonts w:ascii="Arial" w:hAnsi="Arial" w:cs="Arial"/>
          <w:color w:val="000000" w:themeColor="text1"/>
        </w:rPr>
        <w:t xml:space="preserve"> / specialties</w:t>
      </w:r>
      <w:r w:rsidR="00865576" w:rsidRPr="00255F83">
        <w:rPr>
          <w:rFonts w:ascii="Arial" w:hAnsi="Arial" w:cs="Arial"/>
          <w:color w:val="000000" w:themeColor="text1"/>
        </w:rPr>
        <w:t xml:space="preserve"> are the biggest users of a) BI tools and b)</w:t>
      </w:r>
      <w:r w:rsidR="0046753A" w:rsidRPr="00255F83">
        <w:rPr>
          <w:rFonts w:ascii="Arial" w:hAnsi="Arial" w:cs="Arial"/>
          <w:color w:val="000000" w:themeColor="text1"/>
        </w:rPr>
        <w:t xml:space="preserve"> </w:t>
      </w:r>
      <w:r w:rsidR="00865576" w:rsidRPr="00255F83">
        <w:rPr>
          <w:rFonts w:ascii="Arial" w:hAnsi="Arial" w:cs="Arial"/>
          <w:color w:val="000000" w:themeColor="text1"/>
        </w:rPr>
        <w:t>benchmarking</w:t>
      </w:r>
      <w:r w:rsidR="0046753A" w:rsidRPr="00255F83">
        <w:rPr>
          <w:rFonts w:ascii="Arial" w:hAnsi="Arial" w:cs="Arial"/>
          <w:color w:val="000000" w:themeColor="text1"/>
        </w:rPr>
        <w:t xml:space="preserve"> tools</w:t>
      </w:r>
      <w:r w:rsidR="00865576" w:rsidRPr="00255F83">
        <w:rPr>
          <w:rFonts w:ascii="Arial" w:hAnsi="Arial" w:cs="Arial"/>
          <w:color w:val="000000" w:themeColor="text1"/>
        </w:rPr>
        <w:t xml:space="preserve"> in the organisation</w:t>
      </w:r>
      <w:r w:rsidRPr="00255F83">
        <w:rPr>
          <w:rFonts w:ascii="Arial" w:hAnsi="Arial" w:cs="Arial"/>
          <w:color w:val="000000" w:themeColor="text1"/>
        </w:rPr>
        <w:t xml:space="preserve">? </w:t>
      </w:r>
      <w:proofErr w:type="spellStart"/>
      <w:r w:rsidRPr="00255F83">
        <w:rPr>
          <w:rFonts w:ascii="Arial" w:hAnsi="Arial" w:cs="Arial"/>
          <w:color w:val="000000" w:themeColor="text1"/>
        </w:rPr>
        <w:t>e.g</w:t>
      </w:r>
      <w:proofErr w:type="spellEnd"/>
      <w:r w:rsidRPr="00255F83">
        <w:rPr>
          <w:rFonts w:ascii="Arial" w:hAnsi="Arial" w:cs="Arial"/>
          <w:color w:val="000000" w:themeColor="text1"/>
        </w:rPr>
        <w:t xml:space="preserve"> Finance, HR</w:t>
      </w:r>
    </w:p>
    <w:p w14:paraId="45952EB0" w14:textId="21C62B52" w:rsidR="007B409B" w:rsidRPr="00AB0380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Operational Services </w:t>
      </w:r>
    </w:p>
    <w:p w14:paraId="4A789B5E" w14:textId="2E421512" w:rsidR="007B409B" w:rsidRPr="00AB0380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Divisional </w:t>
      </w:r>
      <w:r w:rsidR="00F65D56">
        <w:rPr>
          <w:rFonts w:ascii="Arial" w:hAnsi="Arial" w:cs="Arial"/>
          <w:color w:val="4472C4" w:themeColor="accent1"/>
        </w:rPr>
        <w:t xml:space="preserve">and Trust </w:t>
      </w:r>
      <w:r w:rsidRPr="00AB0380">
        <w:rPr>
          <w:rFonts w:ascii="Arial" w:hAnsi="Arial" w:cs="Arial"/>
          <w:color w:val="4472C4" w:themeColor="accent1"/>
        </w:rPr>
        <w:t>Management</w:t>
      </w:r>
    </w:p>
    <w:p w14:paraId="67CF964E" w14:textId="77777777" w:rsidR="007B409B" w:rsidRPr="00AB0380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 xml:space="preserve">Planning and Performance </w:t>
      </w:r>
    </w:p>
    <w:p w14:paraId="49689316" w14:textId="1C9C9969" w:rsidR="007B409B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>Finance</w:t>
      </w:r>
    </w:p>
    <w:p w14:paraId="3EB60106" w14:textId="384D394F" w:rsidR="00651D48" w:rsidRDefault="00651D48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>
        <w:rPr>
          <w:rFonts w:ascii="Arial" w:hAnsi="Arial" w:cs="Arial"/>
          <w:color w:val="4472C4" w:themeColor="accent1"/>
        </w:rPr>
        <w:t>Blood Health</w:t>
      </w:r>
    </w:p>
    <w:p w14:paraId="059C59A2" w14:textId="77777777" w:rsidR="00651D48" w:rsidRPr="00AB0380" w:rsidRDefault="00651D48" w:rsidP="00651D48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bookmarkEnd w:id="2"/>
    <w:p w14:paraId="17213DD1" w14:textId="0FEBF6A6" w:rsidR="00DB3A4F" w:rsidRDefault="00DB3A4F" w:rsidP="00DB3A4F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>Does your organisation have a data warehouse</w:t>
      </w:r>
      <w:r w:rsidR="006635C7" w:rsidRPr="007D30F8">
        <w:rPr>
          <w:rFonts w:ascii="Arial" w:hAnsi="Arial" w:cs="Arial"/>
        </w:rPr>
        <w:t>***</w:t>
      </w:r>
      <w:r w:rsidRPr="007D30F8">
        <w:rPr>
          <w:rFonts w:ascii="Arial" w:hAnsi="Arial" w:cs="Arial"/>
        </w:rPr>
        <w:t xml:space="preserve">? If yes, please state if </w:t>
      </w:r>
      <w:r w:rsidR="00DA5B70" w:rsidRPr="007D30F8">
        <w:rPr>
          <w:rFonts w:ascii="Arial" w:hAnsi="Arial" w:cs="Arial"/>
        </w:rPr>
        <w:t>the data</w:t>
      </w:r>
      <w:r w:rsidRPr="007D30F8">
        <w:rPr>
          <w:rFonts w:ascii="Arial" w:hAnsi="Arial" w:cs="Arial"/>
        </w:rPr>
        <w:t xml:space="preserve"> warehouse is on premise or in- cloud? </w:t>
      </w:r>
    </w:p>
    <w:p w14:paraId="6A620183" w14:textId="5378C5B2" w:rsidR="007B409B" w:rsidRDefault="007B409B" w:rsidP="007B409B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>Yes – on premise</w:t>
      </w:r>
    </w:p>
    <w:p w14:paraId="5B45188D" w14:textId="77777777" w:rsidR="00651D48" w:rsidRPr="00AB0380" w:rsidRDefault="00651D48" w:rsidP="00651D48">
      <w:pPr>
        <w:pStyle w:val="ListParagraph"/>
        <w:ind w:left="1440"/>
        <w:rPr>
          <w:rFonts w:ascii="Arial" w:hAnsi="Arial" w:cs="Arial"/>
          <w:color w:val="4472C4" w:themeColor="accent1"/>
        </w:rPr>
      </w:pPr>
    </w:p>
    <w:p w14:paraId="3FBB81C4" w14:textId="63041292" w:rsidR="00DA5B70" w:rsidRDefault="00DB3A4F" w:rsidP="00DA5B70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7D30F8">
        <w:rPr>
          <w:rFonts w:ascii="Arial" w:hAnsi="Arial" w:cs="Arial"/>
        </w:rPr>
        <w:t xml:space="preserve">Does the organisation use any other </w:t>
      </w:r>
      <w:r w:rsidR="00DA5B70" w:rsidRPr="007D30F8">
        <w:rPr>
          <w:rFonts w:ascii="Arial" w:hAnsi="Arial" w:cs="Arial"/>
        </w:rPr>
        <w:t>third-party</w:t>
      </w:r>
      <w:r w:rsidRPr="007D30F8">
        <w:rPr>
          <w:rFonts w:ascii="Arial" w:hAnsi="Arial" w:cs="Arial"/>
        </w:rPr>
        <w:t xml:space="preserve"> systems to provide managed reporting?</w:t>
      </w:r>
      <w:r w:rsidR="00DA5B70" w:rsidRPr="007D30F8">
        <w:rPr>
          <w:rFonts w:ascii="Arial" w:hAnsi="Arial" w:cs="Arial"/>
        </w:rPr>
        <w:t xml:space="preserve"> If yes, please state the name/names of the other third-party system/systems used? </w:t>
      </w:r>
      <w:proofErr w:type="spellStart"/>
      <w:r w:rsidR="00063D20" w:rsidRPr="007D30F8">
        <w:rPr>
          <w:rFonts w:ascii="Arial" w:hAnsi="Arial" w:cs="Arial"/>
        </w:rPr>
        <w:t>e.g</w:t>
      </w:r>
      <w:proofErr w:type="spellEnd"/>
      <w:r w:rsidR="00063D20" w:rsidRPr="007D30F8">
        <w:rPr>
          <w:rFonts w:ascii="Arial" w:hAnsi="Arial" w:cs="Arial"/>
        </w:rPr>
        <w:t xml:space="preserve"> Beautiful Information, Public View </w:t>
      </w:r>
    </w:p>
    <w:p w14:paraId="08E6C8A2" w14:textId="524E3866" w:rsidR="00AB0380" w:rsidRPr="00AB0380" w:rsidRDefault="00AB0380" w:rsidP="00AB0380">
      <w:pPr>
        <w:pStyle w:val="ListParagraph"/>
        <w:numPr>
          <w:ilvl w:val="1"/>
          <w:numId w:val="1"/>
        </w:numPr>
        <w:rPr>
          <w:rFonts w:ascii="Arial" w:hAnsi="Arial" w:cs="Arial"/>
          <w:color w:val="4472C4" w:themeColor="accent1"/>
        </w:rPr>
      </w:pPr>
      <w:r w:rsidRPr="00AB0380">
        <w:rPr>
          <w:rFonts w:ascii="Arial" w:hAnsi="Arial" w:cs="Arial"/>
          <w:color w:val="4472C4" w:themeColor="accent1"/>
        </w:rPr>
        <w:t>There are no external third-party systems that purely provide reporting systems.</w:t>
      </w:r>
    </w:p>
    <w:p w14:paraId="2FBAECC7" w14:textId="4054AE6F" w:rsidR="006635C7" w:rsidRDefault="00DA5B70" w:rsidP="00DA5B70">
      <w:pPr>
        <w:rPr>
          <w:rFonts w:ascii="Arial" w:hAnsi="Arial" w:cs="Arial"/>
          <w:i/>
          <w:iCs/>
        </w:rPr>
      </w:pPr>
      <w:r w:rsidRPr="006635C7">
        <w:rPr>
          <w:rFonts w:ascii="Arial" w:hAnsi="Arial" w:cs="Arial"/>
          <w:i/>
          <w:iCs/>
        </w:rPr>
        <w:t>*</w:t>
      </w:r>
      <w:r w:rsidRPr="006635C7">
        <w:rPr>
          <w:rFonts w:ascii="Arial" w:hAnsi="Arial" w:cs="Arial"/>
          <w:b/>
          <w:bCs/>
          <w:i/>
          <w:iCs/>
        </w:rPr>
        <w:t>A Business Intelligence tool</w:t>
      </w:r>
      <w:r w:rsidRPr="006635C7">
        <w:rPr>
          <w:rFonts w:ascii="Arial" w:hAnsi="Arial" w:cs="Arial"/>
          <w:i/>
          <w:iCs/>
        </w:rPr>
        <w:t xml:space="preserve"> is a type of application designed to retrieve, analyse, </w:t>
      </w:r>
      <w:r w:rsidR="006635C7" w:rsidRPr="006635C7">
        <w:rPr>
          <w:rFonts w:ascii="Arial" w:hAnsi="Arial" w:cs="Arial"/>
          <w:i/>
          <w:iCs/>
        </w:rPr>
        <w:t>transform,</w:t>
      </w:r>
      <w:r w:rsidRPr="006635C7">
        <w:rPr>
          <w:rFonts w:ascii="Arial" w:hAnsi="Arial" w:cs="Arial"/>
          <w:i/>
          <w:iCs/>
        </w:rPr>
        <w:t xml:space="preserve"> and report data for business intelligenc</w:t>
      </w:r>
      <w:r w:rsidR="006635C7" w:rsidRPr="006635C7">
        <w:rPr>
          <w:rFonts w:ascii="Arial" w:hAnsi="Arial" w:cs="Arial"/>
          <w:i/>
          <w:iCs/>
        </w:rPr>
        <w:t>e</w:t>
      </w:r>
      <w:r w:rsidR="009005FE">
        <w:rPr>
          <w:rFonts w:ascii="Arial" w:hAnsi="Arial" w:cs="Arial"/>
          <w:i/>
          <w:iCs/>
        </w:rPr>
        <w:t xml:space="preserve"> normally in the form of interactive dashboards</w:t>
      </w:r>
      <w:r w:rsidR="006635C7" w:rsidRPr="006635C7">
        <w:rPr>
          <w:rFonts w:ascii="Arial" w:hAnsi="Arial" w:cs="Arial"/>
          <w:i/>
          <w:iCs/>
        </w:rPr>
        <w:br/>
      </w:r>
      <w:r w:rsidRPr="006635C7">
        <w:rPr>
          <w:rFonts w:ascii="Arial" w:hAnsi="Arial" w:cs="Arial"/>
          <w:i/>
          <w:iCs/>
        </w:rPr>
        <w:t>**</w:t>
      </w:r>
      <w:r w:rsidRPr="006635C7">
        <w:rPr>
          <w:rFonts w:ascii="Arial" w:hAnsi="Arial" w:cs="Arial"/>
          <w:b/>
          <w:bCs/>
          <w:i/>
          <w:iCs/>
        </w:rPr>
        <w:t>A Benchmarking tool</w:t>
      </w:r>
      <w:r w:rsidRPr="006635C7">
        <w:rPr>
          <w:rFonts w:ascii="Arial" w:hAnsi="Arial" w:cs="Arial"/>
          <w:i/>
          <w:iCs/>
        </w:rPr>
        <w:t xml:space="preserve"> </w:t>
      </w:r>
      <w:r w:rsidR="006635C7" w:rsidRPr="006635C7">
        <w:rPr>
          <w:rFonts w:ascii="Arial" w:hAnsi="Arial" w:cs="Arial"/>
          <w:i/>
          <w:iCs/>
        </w:rPr>
        <w:t xml:space="preserve">is </w:t>
      </w:r>
      <w:r w:rsidRPr="006635C7">
        <w:rPr>
          <w:rFonts w:ascii="Arial" w:hAnsi="Arial" w:cs="Arial"/>
          <w:i/>
          <w:iCs/>
        </w:rPr>
        <w:t>used to compare the performance of the business processes and products with the best performances of other companies inside and outside the industry.</w:t>
      </w:r>
      <w:r w:rsidR="006635C7" w:rsidRPr="006635C7">
        <w:rPr>
          <w:rFonts w:ascii="Arial" w:hAnsi="Arial" w:cs="Arial"/>
          <w:i/>
          <w:iCs/>
        </w:rPr>
        <w:br/>
        <w:t>***</w:t>
      </w:r>
      <w:r w:rsidR="006635C7" w:rsidRPr="006635C7">
        <w:rPr>
          <w:rFonts w:ascii="Arial" w:hAnsi="Arial" w:cs="Arial"/>
          <w:b/>
          <w:bCs/>
          <w:i/>
          <w:iCs/>
        </w:rPr>
        <w:t>A data warehouse</w:t>
      </w:r>
      <w:r w:rsidR="006635C7" w:rsidRPr="006635C7">
        <w:rPr>
          <w:rFonts w:ascii="Arial" w:hAnsi="Arial" w:cs="Arial"/>
          <w:i/>
          <w:iCs/>
        </w:rPr>
        <w:t xml:space="preserve"> is a type of data management system</w:t>
      </w:r>
      <w:r w:rsidR="005B47FF">
        <w:rPr>
          <w:rFonts w:ascii="Arial" w:hAnsi="Arial" w:cs="Arial"/>
          <w:i/>
          <w:iCs/>
        </w:rPr>
        <w:t>/central repository of information</w:t>
      </w:r>
      <w:r w:rsidR="006635C7" w:rsidRPr="006635C7">
        <w:rPr>
          <w:rFonts w:ascii="Arial" w:hAnsi="Arial" w:cs="Arial"/>
          <w:i/>
          <w:iCs/>
        </w:rPr>
        <w:t xml:space="preserve"> that is designed to enable and support BI activities, especially analytics.</w:t>
      </w:r>
    </w:p>
    <w:p w14:paraId="7564FCEC" w14:textId="7E4C1475" w:rsidR="00BB4CFD" w:rsidRPr="007F5E9E" w:rsidRDefault="00BB4CFD" w:rsidP="007F5E9E">
      <w:pPr>
        <w:rPr>
          <w:rFonts w:ascii="Arial" w:hAnsi="Arial" w:cs="Arial"/>
        </w:rPr>
      </w:pPr>
      <w:r w:rsidRPr="007F5E9E">
        <w:rPr>
          <w:rFonts w:ascii="Arial" w:hAnsi="Arial" w:cs="Arial"/>
        </w:rPr>
        <w:t xml:space="preserve"> </w:t>
      </w:r>
    </w:p>
    <w:sectPr w:rsidR="00BB4CFD" w:rsidRPr="007F5E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B28B0"/>
    <w:multiLevelType w:val="hybridMultilevel"/>
    <w:tmpl w:val="56C66B70"/>
    <w:lvl w:ilvl="0" w:tplc="A88EE13C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7410BC"/>
    <w:multiLevelType w:val="hybridMultilevel"/>
    <w:tmpl w:val="6E366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C68C7"/>
    <w:multiLevelType w:val="hybridMultilevel"/>
    <w:tmpl w:val="BA5018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74D7992"/>
    <w:multiLevelType w:val="hybridMultilevel"/>
    <w:tmpl w:val="4822D6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0C63B7E"/>
    <w:multiLevelType w:val="hybridMultilevel"/>
    <w:tmpl w:val="0DF486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961F4C"/>
    <w:multiLevelType w:val="hybridMultilevel"/>
    <w:tmpl w:val="5A829D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F4104B"/>
    <w:multiLevelType w:val="hybridMultilevel"/>
    <w:tmpl w:val="A314D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BF253F"/>
    <w:multiLevelType w:val="hybridMultilevel"/>
    <w:tmpl w:val="12D617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1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A4F"/>
    <w:rsid w:val="00041508"/>
    <w:rsid w:val="00063D20"/>
    <w:rsid w:val="00083596"/>
    <w:rsid w:val="000A1B26"/>
    <w:rsid w:val="000D6022"/>
    <w:rsid w:val="00143B20"/>
    <w:rsid w:val="00163157"/>
    <w:rsid w:val="00190479"/>
    <w:rsid w:val="00193A0A"/>
    <w:rsid w:val="001C0430"/>
    <w:rsid w:val="00223028"/>
    <w:rsid w:val="00245499"/>
    <w:rsid w:val="00255F83"/>
    <w:rsid w:val="002C40C6"/>
    <w:rsid w:val="00300449"/>
    <w:rsid w:val="003864C3"/>
    <w:rsid w:val="004105E7"/>
    <w:rsid w:val="004105E8"/>
    <w:rsid w:val="00465BCB"/>
    <w:rsid w:val="0046753A"/>
    <w:rsid w:val="004714A0"/>
    <w:rsid w:val="00494E9E"/>
    <w:rsid w:val="00547762"/>
    <w:rsid w:val="00571BF1"/>
    <w:rsid w:val="005950C5"/>
    <w:rsid w:val="005B47FF"/>
    <w:rsid w:val="005D1F72"/>
    <w:rsid w:val="0062159D"/>
    <w:rsid w:val="00651D48"/>
    <w:rsid w:val="006635C7"/>
    <w:rsid w:val="007174B6"/>
    <w:rsid w:val="0078152E"/>
    <w:rsid w:val="007B409B"/>
    <w:rsid w:val="007D30F8"/>
    <w:rsid w:val="007F2FC2"/>
    <w:rsid w:val="007F5E9E"/>
    <w:rsid w:val="008247C6"/>
    <w:rsid w:val="008476DE"/>
    <w:rsid w:val="00865576"/>
    <w:rsid w:val="009005FE"/>
    <w:rsid w:val="00914114"/>
    <w:rsid w:val="009D6307"/>
    <w:rsid w:val="009D7BC5"/>
    <w:rsid w:val="00A37D16"/>
    <w:rsid w:val="00AB0380"/>
    <w:rsid w:val="00B34F35"/>
    <w:rsid w:val="00BA1471"/>
    <w:rsid w:val="00BB4CFD"/>
    <w:rsid w:val="00BB6A11"/>
    <w:rsid w:val="00BE2AFD"/>
    <w:rsid w:val="00C70823"/>
    <w:rsid w:val="00C77E9D"/>
    <w:rsid w:val="00CC1EC2"/>
    <w:rsid w:val="00D70687"/>
    <w:rsid w:val="00D86F36"/>
    <w:rsid w:val="00D92109"/>
    <w:rsid w:val="00DA5B70"/>
    <w:rsid w:val="00DB3A4F"/>
    <w:rsid w:val="00E01010"/>
    <w:rsid w:val="00E93CD3"/>
    <w:rsid w:val="00EB6E0C"/>
    <w:rsid w:val="00F52B3A"/>
    <w:rsid w:val="00F65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C36E9"/>
  <w15:chartTrackingRefBased/>
  <w15:docId w15:val="{CAFB2DDA-6E42-4172-AFC8-D6D29C718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3A4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B6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6A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6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A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A11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A14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Julie Mann (Velindre - Corporate Services)</cp:lastModifiedBy>
  <cp:revision>3</cp:revision>
  <dcterms:created xsi:type="dcterms:W3CDTF">2021-10-05T09:32:00Z</dcterms:created>
  <dcterms:modified xsi:type="dcterms:W3CDTF">2021-10-05T10:08:00Z</dcterms:modified>
</cp:coreProperties>
</file>