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DA4" w:rsidRPr="00CB5DA4" w:rsidRDefault="00CB5DA4" w:rsidP="00CB5DA4">
      <w:pPr>
        <w:spacing w:after="0"/>
        <w:rPr>
          <w:rFonts w:ascii="Arial" w:hAnsi="Arial" w:cs="Arial"/>
          <w:sz w:val="24"/>
          <w:szCs w:val="24"/>
        </w:rPr>
      </w:pPr>
    </w:p>
    <w:p w:rsidR="00CB5DA4" w:rsidRPr="00CB5DA4" w:rsidRDefault="00F92037" w:rsidP="00CB5DA4">
      <w:pPr>
        <w:spacing w:after="0" w:line="255" w:lineRule="atLeast"/>
        <w:rPr>
          <w:rFonts w:ascii="Arial" w:eastAsia="Times New Roman" w:hAnsi="Arial" w:cs="Arial"/>
          <w:sz w:val="24"/>
          <w:szCs w:val="21"/>
          <w:lang w:val="en-GB" w:eastAsia="en-GB"/>
        </w:rPr>
      </w:pP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sidR="001A0C70">
        <w:rPr>
          <w:rFonts w:ascii="Arial" w:eastAsia="Times New Roman" w:hAnsi="Arial" w:cs="Arial"/>
          <w:sz w:val="24"/>
          <w:szCs w:val="24"/>
          <w:lang w:val="en-GB" w:eastAsia="en-GB"/>
        </w:rPr>
        <w:t>Ref:   CORP 202</w:t>
      </w:r>
      <w:r w:rsidR="004C0AB3">
        <w:rPr>
          <w:rFonts w:ascii="Arial" w:eastAsia="Times New Roman" w:hAnsi="Arial" w:cs="Arial"/>
          <w:sz w:val="24"/>
          <w:szCs w:val="24"/>
          <w:lang w:val="en-GB" w:eastAsia="en-GB"/>
        </w:rPr>
        <w:t>1 - 065</w:t>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4"/>
          <w:lang w:val="en-GB" w:eastAsia="en-GB"/>
        </w:rPr>
        <w:t xml:space="preserve">Date: </w:t>
      </w:r>
      <w:r w:rsidR="00B44900">
        <w:rPr>
          <w:rFonts w:ascii="Arial" w:eastAsia="Times New Roman" w:hAnsi="Arial" w:cs="Arial"/>
          <w:sz w:val="24"/>
          <w:szCs w:val="24"/>
          <w:lang w:val="en-GB" w:eastAsia="en-GB"/>
        </w:rPr>
        <w:t>24</w:t>
      </w:r>
      <w:r w:rsidR="004C0AB3">
        <w:rPr>
          <w:rFonts w:ascii="Arial" w:eastAsia="Times New Roman" w:hAnsi="Arial" w:cs="Arial"/>
          <w:sz w:val="24"/>
          <w:szCs w:val="24"/>
          <w:lang w:val="en-GB" w:eastAsia="en-GB"/>
        </w:rPr>
        <w:t>.06</w:t>
      </w:r>
      <w:r w:rsidR="00FE4159">
        <w:rPr>
          <w:rFonts w:ascii="Arial" w:eastAsia="Times New Roman" w:hAnsi="Arial" w:cs="Arial"/>
          <w:sz w:val="24"/>
          <w:szCs w:val="24"/>
          <w:lang w:val="en-GB" w:eastAsia="en-GB"/>
        </w:rPr>
        <w:t>.2021</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p>
    <w:p w:rsidR="009E72C4" w:rsidRPr="00AD1EE0" w:rsidRDefault="001A0C70" w:rsidP="009E72C4">
      <w:pPr>
        <w:tabs>
          <w:tab w:val="left" w:pos="9360"/>
        </w:tabs>
        <w:spacing w:after="0"/>
        <w:ind w:right="1412"/>
        <w:rPr>
          <w:rFonts w:ascii="Arial" w:hAnsi="Arial" w:cs="Arial"/>
          <w:sz w:val="24"/>
          <w:szCs w:val="24"/>
        </w:rPr>
      </w:pPr>
      <w:r>
        <w:rPr>
          <w:rFonts w:ascii="Arial" w:hAnsi="Arial" w:cs="Arial"/>
          <w:sz w:val="24"/>
          <w:szCs w:val="24"/>
        </w:rPr>
        <w:t xml:space="preserve">Dear </w:t>
      </w:r>
      <w:r w:rsidR="00B63283">
        <w:rPr>
          <w:rFonts w:ascii="Arial" w:hAnsi="Arial" w:cs="Arial"/>
          <w:sz w:val="24"/>
          <w:szCs w:val="24"/>
        </w:rPr>
        <w:t>****</w:t>
      </w:r>
      <w:bookmarkStart w:id="0" w:name="_GoBack"/>
      <w:bookmarkEnd w:id="0"/>
    </w:p>
    <w:p w:rsidR="009E72C4" w:rsidRPr="00AD1EE0" w:rsidRDefault="009E72C4" w:rsidP="009E72C4">
      <w:pPr>
        <w:tabs>
          <w:tab w:val="left" w:pos="9360"/>
        </w:tabs>
        <w:spacing w:after="0"/>
        <w:ind w:right="-58"/>
        <w:rPr>
          <w:rFonts w:ascii="Arial" w:hAnsi="Arial" w:cs="Arial"/>
          <w:b/>
          <w:sz w:val="24"/>
          <w:szCs w:val="24"/>
        </w:rPr>
      </w:pPr>
    </w:p>
    <w:p w:rsidR="009E72C4" w:rsidRPr="00AD1EE0" w:rsidRDefault="009E72C4" w:rsidP="009E72C4">
      <w:pPr>
        <w:pStyle w:val="Heading1"/>
        <w:spacing w:before="0"/>
        <w:rPr>
          <w:rFonts w:ascii="Arial" w:hAnsi="Arial" w:cs="Arial"/>
          <w:sz w:val="24"/>
          <w:szCs w:val="24"/>
        </w:rPr>
      </w:pPr>
      <w:r w:rsidRPr="00AD1EE0">
        <w:rPr>
          <w:rFonts w:ascii="Arial" w:hAnsi="Arial" w:cs="Arial"/>
          <w:sz w:val="24"/>
          <w:szCs w:val="24"/>
        </w:rPr>
        <w:t>Request under Freedom of Information Act 2000</w:t>
      </w:r>
    </w:p>
    <w:p w:rsidR="009E72C4" w:rsidRPr="00DB7918" w:rsidRDefault="009E72C4" w:rsidP="009E72C4">
      <w:pPr>
        <w:spacing w:after="0"/>
        <w:rPr>
          <w:rFonts w:ascii="Arial" w:hAnsi="Arial" w:cs="Arial"/>
          <w:sz w:val="24"/>
          <w:szCs w:val="24"/>
        </w:rPr>
      </w:pPr>
    </w:p>
    <w:p w:rsidR="009E72C4" w:rsidRPr="00AC2890" w:rsidRDefault="009E72C4" w:rsidP="009E72C4">
      <w:pPr>
        <w:pStyle w:val="PlainText"/>
        <w:rPr>
          <w:rFonts w:ascii="Arial" w:hAnsi="Arial" w:cs="Arial"/>
          <w:sz w:val="24"/>
          <w:szCs w:val="24"/>
        </w:rPr>
      </w:pPr>
      <w:r w:rsidRPr="00AC2890">
        <w:rPr>
          <w:rFonts w:ascii="Arial" w:hAnsi="Arial" w:cs="Arial"/>
          <w:sz w:val="24"/>
          <w:szCs w:val="24"/>
        </w:rPr>
        <w:t xml:space="preserve">Thank you for your request for information in relation </w:t>
      </w:r>
      <w:r>
        <w:rPr>
          <w:rFonts w:ascii="Arial" w:hAnsi="Arial" w:cs="Arial"/>
          <w:sz w:val="24"/>
        </w:rPr>
        <w:t xml:space="preserve">to </w:t>
      </w:r>
      <w:r w:rsidR="004C0AB3" w:rsidRPr="004C0AB3">
        <w:rPr>
          <w:rFonts w:ascii="Arial" w:hAnsi="Arial" w:cs="Arial"/>
          <w:sz w:val="24"/>
          <w:szCs w:val="24"/>
          <w:lang w:val="en-US"/>
        </w:rPr>
        <w:t>the incidence</w:t>
      </w:r>
      <w:r w:rsidR="004C0AB3">
        <w:rPr>
          <w:rFonts w:ascii="Arial" w:hAnsi="Arial" w:cs="Arial"/>
          <w:sz w:val="24"/>
          <w:szCs w:val="24"/>
          <w:lang w:val="en-US"/>
        </w:rPr>
        <w:t>s</w:t>
      </w:r>
      <w:r w:rsidR="004C0AB3" w:rsidRPr="004C0AB3">
        <w:rPr>
          <w:rFonts w:ascii="Arial" w:hAnsi="Arial" w:cs="Arial"/>
          <w:sz w:val="24"/>
          <w:szCs w:val="24"/>
          <w:lang w:val="en-US"/>
        </w:rPr>
        <w:t xml:space="preserve"> and treatment of breast cancer</w:t>
      </w:r>
      <w:r w:rsidRPr="004C0AB3">
        <w:rPr>
          <w:rFonts w:ascii="Arial" w:hAnsi="Arial" w:cs="Arial"/>
          <w:sz w:val="24"/>
          <w:szCs w:val="24"/>
        </w:rPr>
        <w:t xml:space="preserve"> </w:t>
      </w:r>
      <w:r w:rsidRPr="004C0AB3">
        <w:rPr>
          <w:rFonts w:ascii="Arial" w:hAnsi="Arial" w:cs="Arial"/>
          <w:color w:val="000000"/>
          <w:sz w:val="24"/>
          <w:szCs w:val="24"/>
        </w:rPr>
        <w:t>at</w:t>
      </w:r>
      <w:r w:rsidRPr="004C0AB3">
        <w:rPr>
          <w:rFonts w:ascii="Arial" w:eastAsia="Times New Roman" w:hAnsi="Arial" w:cs="Arial"/>
          <w:sz w:val="24"/>
          <w:szCs w:val="24"/>
        </w:rPr>
        <w:t xml:space="preserve"> Velindre NHS Trust </w:t>
      </w:r>
      <w:r w:rsidRPr="004C0AB3">
        <w:rPr>
          <w:rFonts w:ascii="Arial" w:hAnsi="Arial" w:cs="Arial"/>
          <w:sz w:val="24"/>
          <w:szCs w:val="24"/>
        </w:rPr>
        <w:t xml:space="preserve">which we received on </w:t>
      </w:r>
      <w:r w:rsidR="004C0AB3">
        <w:rPr>
          <w:rFonts w:ascii="Arial" w:hAnsi="Arial" w:cs="Arial"/>
          <w:sz w:val="24"/>
          <w:szCs w:val="24"/>
        </w:rPr>
        <w:t>01.06</w:t>
      </w:r>
      <w:r w:rsidR="001D7B33" w:rsidRPr="004C0AB3">
        <w:rPr>
          <w:rFonts w:ascii="Arial" w:hAnsi="Arial" w:cs="Arial"/>
          <w:sz w:val="24"/>
          <w:szCs w:val="24"/>
        </w:rPr>
        <w:t>.21</w:t>
      </w:r>
      <w:r w:rsidRPr="004C0AB3">
        <w:rPr>
          <w:rFonts w:ascii="Arial" w:hAnsi="Arial" w:cs="Arial"/>
          <w:sz w:val="24"/>
          <w:szCs w:val="24"/>
        </w:rPr>
        <w:t>.</w:t>
      </w:r>
    </w:p>
    <w:p w:rsidR="009E72C4" w:rsidRPr="00AD1EE0" w:rsidRDefault="009E72C4" w:rsidP="009E72C4">
      <w:pPr>
        <w:spacing w:after="0"/>
        <w:jc w:val="both"/>
        <w:rPr>
          <w:rFonts w:ascii="Arial" w:hAnsi="Arial" w:cs="Arial"/>
          <w:sz w:val="24"/>
          <w:szCs w:val="24"/>
        </w:rPr>
      </w:pPr>
    </w:p>
    <w:p w:rsidR="009E72C4" w:rsidRDefault="009E72C4" w:rsidP="009E72C4">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w:t>
      </w:r>
    </w:p>
    <w:p w:rsidR="009E72C4" w:rsidRDefault="009E72C4" w:rsidP="009E72C4">
      <w:pPr>
        <w:spacing w:after="0"/>
        <w:jc w:val="both"/>
        <w:rPr>
          <w:rFonts w:ascii="Arial" w:hAnsi="Arial" w:cs="Arial"/>
          <w:b/>
          <w:i/>
          <w:sz w:val="24"/>
          <w:szCs w:val="24"/>
        </w:rPr>
      </w:pPr>
    </w:p>
    <w:p w:rsidR="004C0AB3" w:rsidRPr="004C0AB3" w:rsidRDefault="004C0AB3" w:rsidP="004C0AB3">
      <w:pPr>
        <w:spacing w:after="20" w:line="240" w:lineRule="auto"/>
        <w:rPr>
          <w:rFonts w:ascii="Arial" w:hAnsi="Arial" w:cs="Arial"/>
          <w:sz w:val="24"/>
        </w:rPr>
      </w:pPr>
      <w:r w:rsidRPr="004C0AB3">
        <w:rPr>
          <w:rFonts w:ascii="Arial" w:hAnsi="Arial" w:cs="Arial"/>
          <w:sz w:val="24"/>
        </w:rPr>
        <w:t xml:space="preserve">Q1. How many patients have you treated (using surgery, radiotherapy or any systemic anti-cancer therapy) in the last three months </w:t>
      </w:r>
      <w:proofErr w:type="gramStart"/>
      <w:r w:rsidRPr="004C0AB3">
        <w:rPr>
          <w:rFonts w:ascii="Arial" w:hAnsi="Arial" w:cs="Arial"/>
          <w:sz w:val="24"/>
        </w:rPr>
        <w:t>for:</w:t>
      </w:r>
      <w:proofErr w:type="gramEnd"/>
    </w:p>
    <w:p w:rsidR="004C0AB3" w:rsidRPr="004C0AB3" w:rsidRDefault="004C0AB3" w:rsidP="004C0AB3">
      <w:pPr>
        <w:pStyle w:val="ListParagraph"/>
        <w:numPr>
          <w:ilvl w:val="0"/>
          <w:numId w:val="14"/>
        </w:numPr>
        <w:spacing w:after="20" w:line="240" w:lineRule="auto"/>
        <w:rPr>
          <w:rFonts w:ascii="Arial" w:hAnsi="Arial" w:cs="Arial"/>
          <w:sz w:val="24"/>
        </w:rPr>
      </w:pPr>
      <w:r w:rsidRPr="004C0AB3">
        <w:rPr>
          <w:rFonts w:ascii="Arial" w:hAnsi="Arial" w:cs="Arial"/>
          <w:sz w:val="24"/>
        </w:rPr>
        <w:t>Breast cancer (any stage)</w:t>
      </w:r>
    </w:p>
    <w:p w:rsidR="004C0AB3" w:rsidRPr="004C0AB3" w:rsidRDefault="004C0AB3" w:rsidP="004C0AB3">
      <w:pPr>
        <w:pStyle w:val="ListParagraph"/>
        <w:numPr>
          <w:ilvl w:val="0"/>
          <w:numId w:val="14"/>
        </w:numPr>
        <w:spacing w:after="20" w:line="240" w:lineRule="auto"/>
        <w:rPr>
          <w:rFonts w:ascii="Arial" w:hAnsi="Arial" w:cs="Arial"/>
          <w:sz w:val="24"/>
        </w:rPr>
      </w:pPr>
      <w:r w:rsidRPr="004C0AB3">
        <w:rPr>
          <w:rFonts w:ascii="Arial" w:hAnsi="Arial" w:cs="Arial"/>
          <w:sz w:val="24"/>
        </w:rPr>
        <w:t>Early breast cancer (both early-stage and locally advanced, inclusive of stages I-IIIC)</w:t>
      </w:r>
    </w:p>
    <w:p w:rsidR="004C0AB3" w:rsidRPr="004C0AB3" w:rsidRDefault="004C0AB3" w:rsidP="004C0AB3">
      <w:pPr>
        <w:pStyle w:val="ListParagraph"/>
        <w:numPr>
          <w:ilvl w:val="0"/>
          <w:numId w:val="14"/>
        </w:numPr>
        <w:spacing w:after="20" w:line="240" w:lineRule="auto"/>
        <w:rPr>
          <w:rFonts w:ascii="Arial" w:hAnsi="Arial" w:cs="Arial"/>
          <w:sz w:val="24"/>
        </w:rPr>
      </w:pPr>
      <w:r w:rsidRPr="004C0AB3">
        <w:rPr>
          <w:rFonts w:ascii="Arial" w:hAnsi="Arial" w:cs="Arial"/>
          <w:sz w:val="24"/>
        </w:rPr>
        <w:t>Metastatic breast cancer (stage IV)</w:t>
      </w:r>
    </w:p>
    <w:p w:rsidR="004C0AB3" w:rsidRPr="004C0AB3" w:rsidRDefault="004C0AB3" w:rsidP="004C0AB3">
      <w:pPr>
        <w:spacing w:after="20" w:line="240" w:lineRule="auto"/>
        <w:rPr>
          <w:rFonts w:ascii="Arial" w:hAnsi="Arial" w:cs="Arial"/>
          <w:sz w:val="24"/>
        </w:rPr>
      </w:pPr>
    </w:p>
    <w:p w:rsidR="004C0AB3" w:rsidRPr="004C0AB3" w:rsidRDefault="004C0AB3" w:rsidP="004C0AB3">
      <w:pPr>
        <w:spacing w:after="20" w:line="240" w:lineRule="auto"/>
        <w:rPr>
          <w:rFonts w:ascii="Arial" w:hAnsi="Arial" w:cs="Arial"/>
          <w:sz w:val="24"/>
          <w:lang w:val="en-GB"/>
        </w:rPr>
      </w:pPr>
      <w:r w:rsidRPr="004C0AB3">
        <w:rPr>
          <w:rFonts w:ascii="Arial" w:hAnsi="Arial" w:cs="Arial"/>
          <w:sz w:val="24"/>
        </w:rPr>
        <w:t xml:space="preserve">Q2. How many patients have been treated for breast cancer (any stage) in the past 3 months with the following systemic anti-cancer </w:t>
      </w:r>
      <w:proofErr w:type="gramStart"/>
      <w:r w:rsidRPr="004C0AB3">
        <w:rPr>
          <w:rFonts w:ascii="Arial" w:hAnsi="Arial" w:cs="Arial"/>
          <w:sz w:val="24"/>
        </w:rPr>
        <w:t>therapies:</w:t>
      </w:r>
      <w:proofErr w:type="gramEnd"/>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Abemaciclib</w:t>
      </w:r>
      <w:proofErr w:type="spellEnd"/>
      <w:r w:rsidRPr="004C0AB3">
        <w:rPr>
          <w:rFonts w:ascii="Arial" w:hAnsi="Arial" w:cs="Arial"/>
          <w:sz w:val="24"/>
        </w:rPr>
        <w:t xml:space="preserve"> + Aromatase Inhibitor (e.g. </w:t>
      </w:r>
      <w:proofErr w:type="spellStart"/>
      <w:r w:rsidRPr="004C0AB3">
        <w:rPr>
          <w:rFonts w:ascii="Arial" w:hAnsi="Arial" w:cs="Arial"/>
          <w:sz w:val="24"/>
        </w:rPr>
        <w:t>anastrazole</w:t>
      </w:r>
      <w:proofErr w:type="spellEnd"/>
      <w:r w:rsidRPr="004C0AB3">
        <w:rPr>
          <w:rFonts w:ascii="Arial" w:hAnsi="Arial" w:cs="Arial"/>
          <w:sz w:val="24"/>
        </w:rPr>
        <w:t xml:space="preserve">, </w:t>
      </w:r>
      <w:proofErr w:type="spellStart"/>
      <w:r w:rsidRPr="004C0AB3">
        <w:rPr>
          <w:rFonts w:ascii="Arial" w:hAnsi="Arial" w:cs="Arial"/>
          <w:sz w:val="24"/>
        </w:rPr>
        <w:t>exemestane</w:t>
      </w:r>
      <w:proofErr w:type="spellEnd"/>
      <w:r w:rsidRPr="004C0AB3">
        <w:rPr>
          <w:rFonts w:ascii="Arial" w:hAnsi="Arial" w:cs="Arial"/>
          <w:sz w:val="24"/>
        </w:rPr>
        <w:t xml:space="preserve">, </w:t>
      </w:r>
      <w:proofErr w:type="spellStart"/>
      <w:r w:rsidRPr="004C0AB3">
        <w:rPr>
          <w:rFonts w:ascii="Arial" w:hAnsi="Arial" w:cs="Arial"/>
          <w:sz w:val="24"/>
        </w:rPr>
        <w:t>letrozole</w:t>
      </w:r>
      <w:proofErr w:type="spellEnd"/>
      <w:r w:rsidRPr="004C0AB3">
        <w:rPr>
          <w:rFonts w:ascii="Arial" w:hAnsi="Arial" w:cs="Arial"/>
          <w:sz w:val="24"/>
        </w:rPr>
        <w: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Abemaciclib</w:t>
      </w:r>
      <w:proofErr w:type="spellEnd"/>
      <w:r w:rsidRPr="004C0AB3">
        <w:rPr>
          <w:rFonts w:ascii="Arial" w:hAnsi="Arial" w:cs="Arial"/>
          <w:sz w:val="24"/>
        </w:rPr>
        <w:t xml:space="preserve"> + </w:t>
      </w:r>
      <w:proofErr w:type="spellStart"/>
      <w:r w:rsidRPr="004C0AB3">
        <w:rPr>
          <w:rFonts w:ascii="Arial" w:hAnsi="Arial" w:cs="Arial"/>
          <w:sz w:val="24"/>
        </w:rPr>
        <w:t>Fulvestrant</w:t>
      </w:r>
      <w:proofErr w:type="spellEnd"/>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Anthracycline</w:t>
      </w:r>
      <w:proofErr w:type="spellEnd"/>
      <w:r w:rsidRPr="004C0AB3">
        <w:rPr>
          <w:rFonts w:ascii="Arial" w:hAnsi="Arial" w:cs="Arial"/>
          <w:sz w:val="24"/>
        </w:rPr>
        <w:t xml:space="preserve"> (e.g. doxorubicin or </w:t>
      </w:r>
      <w:proofErr w:type="spellStart"/>
      <w:r w:rsidRPr="004C0AB3">
        <w:rPr>
          <w:rFonts w:ascii="Arial" w:hAnsi="Arial" w:cs="Arial"/>
          <w:sz w:val="24"/>
        </w:rPr>
        <w:t>epirubicin</w:t>
      </w:r>
      <w:proofErr w:type="spellEnd"/>
      <w:r w:rsidRPr="004C0AB3">
        <w:rPr>
          <w:rFonts w:ascii="Arial" w:hAnsi="Arial" w:cs="Arial"/>
          <w:sz w:val="24"/>
        </w:rPr>
        <w:t>) as a single agent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Atezolizumab</w:t>
      </w:r>
      <w:proofErr w:type="spellEnd"/>
      <w:r w:rsidRPr="004C0AB3">
        <w:rPr>
          <w:rFonts w:ascii="Arial" w:hAnsi="Arial" w:cs="Arial"/>
          <w:sz w:val="24"/>
        </w:rPr>
        <w:t xml:space="preserve"> +Nab-paclitaxel/Paclitaxel</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Capecitabine</w:t>
      </w:r>
      <w:proofErr w:type="spellEnd"/>
      <w:r w:rsidRPr="004C0AB3">
        <w:rPr>
          <w:rFonts w:ascii="Arial" w:hAnsi="Arial" w:cs="Arial"/>
          <w:sz w:val="24"/>
        </w:rPr>
        <w:t xml:space="preserve"> as a single agent</w:t>
      </w:r>
    </w:p>
    <w:p w:rsidR="004C0AB3" w:rsidRPr="004C0AB3" w:rsidRDefault="004C0AB3" w:rsidP="004C0AB3">
      <w:pPr>
        <w:pStyle w:val="ListParagraph"/>
        <w:numPr>
          <w:ilvl w:val="0"/>
          <w:numId w:val="15"/>
        </w:numPr>
        <w:spacing w:after="20" w:line="240" w:lineRule="auto"/>
        <w:rPr>
          <w:rFonts w:ascii="Arial" w:hAnsi="Arial" w:cs="Arial"/>
          <w:sz w:val="24"/>
        </w:rPr>
      </w:pPr>
      <w:r w:rsidRPr="004C0AB3">
        <w:rPr>
          <w:rFonts w:ascii="Arial" w:hAnsi="Arial" w:cs="Arial"/>
          <w:sz w:val="24"/>
        </w:rPr>
        <w:t>Carboplatin or Cisplatin as a single agent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Eribulin</w:t>
      </w:r>
      <w:proofErr w:type="spellEnd"/>
      <w:r w:rsidRPr="004C0AB3">
        <w:rPr>
          <w:rFonts w:ascii="Arial" w:hAnsi="Arial" w:cs="Arial"/>
          <w:sz w:val="24"/>
        </w:rPr>
        <w:t xml:space="preserve"> as a single agent or in combination</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Everolimus</w:t>
      </w:r>
      <w:proofErr w:type="spellEnd"/>
      <w:r w:rsidRPr="004C0AB3">
        <w:rPr>
          <w:rFonts w:ascii="Arial" w:hAnsi="Arial" w:cs="Arial"/>
          <w:sz w:val="24"/>
        </w:rPr>
        <w:t xml:space="preserve"> + </w:t>
      </w:r>
      <w:proofErr w:type="spellStart"/>
      <w:r w:rsidRPr="004C0AB3">
        <w:rPr>
          <w:rFonts w:ascii="Arial" w:hAnsi="Arial" w:cs="Arial"/>
          <w:sz w:val="24"/>
        </w:rPr>
        <w:t>Exemestane</w:t>
      </w:r>
      <w:proofErr w:type="spellEnd"/>
    </w:p>
    <w:p w:rsidR="004C0AB3" w:rsidRPr="004C0AB3" w:rsidRDefault="004C0AB3" w:rsidP="004C0AB3">
      <w:pPr>
        <w:pStyle w:val="ListParagraph"/>
        <w:numPr>
          <w:ilvl w:val="0"/>
          <w:numId w:val="15"/>
        </w:numPr>
        <w:spacing w:after="20" w:line="240" w:lineRule="auto"/>
        <w:rPr>
          <w:rFonts w:ascii="Arial" w:hAnsi="Arial" w:cs="Arial"/>
          <w:sz w:val="24"/>
        </w:rPr>
      </w:pPr>
      <w:r w:rsidRPr="004C0AB3">
        <w:rPr>
          <w:rFonts w:ascii="Arial" w:hAnsi="Arial" w:cs="Arial"/>
          <w:sz w:val="24"/>
        </w:rPr>
        <w:t>Fluorouracil</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Fulvestrant</w:t>
      </w:r>
      <w:proofErr w:type="spellEnd"/>
      <w:r w:rsidRPr="004C0AB3">
        <w:rPr>
          <w:rFonts w:ascii="Arial" w:hAnsi="Arial" w:cs="Arial"/>
          <w:sz w:val="24"/>
        </w:rPr>
        <w:t xml:space="preserve"> as a single agent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Lapatinib</w:t>
      </w:r>
      <w:proofErr w:type="spellEnd"/>
      <w:r w:rsidRPr="004C0AB3">
        <w:rPr>
          <w:rFonts w:ascii="Arial" w:hAnsi="Arial" w:cs="Arial"/>
          <w:sz w:val="24"/>
        </w:rPr>
        <w:t xml:space="preserve"> </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Neratinib</w:t>
      </w:r>
      <w:proofErr w:type="spellEnd"/>
      <w:r w:rsidRPr="004C0AB3">
        <w:rPr>
          <w:rFonts w:ascii="Arial" w:hAnsi="Arial" w:cs="Arial"/>
          <w:sz w:val="24"/>
        </w:rPr>
        <w:t xml:space="preserve"> </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Olaparib</w:t>
      </w:r>
      <w:proofErr w:type="spellEnd"/>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Palbociclib</w:t>
      </w:r>
      <w:proofErr w:type="spellEnd"/>
      <w:r w:rsidRPr="004C0AB3">
        <w:rPr>
          <w:rFonts w:ascii="Arial" w:hAnsi="Arial" w:cs="Arial"/>
          <w:sz w:val="24"/>
        </w:rPr>
        <w:t xml:space="preserve"> + Aromatase Inhibitor (e.g. </w:t>
      </w:r>
      <w:proofErr w:type="spellStart"/>
      <w:r w:rsidRPr="004C0AB3">
        <w:rPr>
          <w:rFonts w:ascii="Arial" w:hAnsi="Arial" w:cs="Arial"/>
          <w:sz w:val="24"/>
        </w:rPr>
        <w:t>anastrazole</w:t>
      </w:r>
      <w:proofErr w:type="spellEnd"/>
      <w:r w:rsidRPr="004C0AB3">
        <w:rPr>
          <w:rFonts w:ascii="Arial" w:hAnsi="Arial" w:cs="Arial"/>
          <w:sz w:val="24"/>
        </w:rPr>
        <w:t xml:space="preserve">, </w:t>
      </w:r>
      <w:proofErr w:type="spellStart"/>
      <w:r w:rsidRPr="004C0AB3">
        <w:rPr>
          <w:rFonts w:ascii="Arial" w:hAnsi="Arial" w:cs="Arial"/>
          <w:sz w:val="24"/>
        </w:rPr>
        <w:t>exemestane</w:t>
      </w:r>
      <w:proofErr w:type="spellEnd"/>
      <w:r w:rsidRPr="004C0AB3">
        <w:rPr>
          <w:rFonts w:ascii="Arial" w:hAnsi="Arial" w:cs="Arial"/>
          <w:sz w:val="24"/>
        </w:rPr>
        <w:t xml:space="preserve">, </w:t>
      </w:r>
      <w:proofErr w:type="spellStart"/>
      <w:r w:rsidRPr="004C0AB3">
        <w:rPr>
          <w:rFonts w:ascii="Arial" w:hAnsi="Arial" w:cs="Arial"/>
          <w:sz w:val="24"/>
        </w:rPr>
        <w:t>letrozole</w:t>
      </w:r>
      <w:proofErr w:type="spellEnd"/>
      <w:r w:rsidRPr="004C0AB3">
        <w:rPr>
          <w:rFonts w:ascii="Arial" w:hAnsi="Arial" w:cs="Arial"/>
          <w:sz w:val="24"/>
        </w:rPr>
        <w: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Palbociclib</w:t>
      </w:r>
      <w:proofErr w:type="spellEnd"/>
      <w:r w:rsidRPr="004C0AB3">
        <w:rPr>
          <w:rFonts w:ascii="Arial" w:hAnsi="Arial" w:cs="Arial"/>
          <w:sz w:val="24"/>
        </w:rPr>
        <w:t xml:space="preserve"> + </w:t>
      </w:r>
      <w:proofErr w:type="spellStart"/>
      <w:r w:rsidRPr="004C0AB3">
        <w:rPr>
          <w:rFonts w:ascii="Arial" w:hAnsi="Arial" w:cs="Arial"/>
          <w:sz w:val="24"/>
        </w:rPr>
        <w:t>Fulvestrant</w:t>
      </w:r>
      <w:proofErr w:type="spellEnd"/>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Pertuzumab</w:t>
      </w:r>
      <w:proofErr w:type="spellEnd"/>
      <w:r w:rsidRPr="004C0AB3">
        <w:rPr>
          <w:rFonts w:ascii="Arial" w:hAnsi="Arial" w:cs="Arial"/>
          <w:sz w:val="24"/>
        </w:rPr>
        <w:t xml:space="preserve"> + </w:t>
      </w:r>
      <w:proofErr w:type="spellStart"/>
      <w:r w:rsidRPr="004C0AB3">
        <w:rPr>
          <w:rFonts w:ascii="Arial" w:hAnsi="Arial" w:cs="Arial"/>
          <w:sz w:val="24"/>
        </w:rPr>
        <w:t>Trastuzumab</w:t>
      </w:r>
      <w:proofErr w:type="spellEnd"/>
      <w:r w:rsidRPr="004C0AB3">
        <w:rPr>
          <w:rFonts w:ascii="Arial" w:hAnsi="Arial" w:cs="Arial"/>
          <w:sz w:val="24"/>
        </w:rPr>
        <w:t xml:space="preserve"> + Docetaxel</w:t>
      </w:r>
    </w:p>
    <w:p w:rsidR="004C0AB3" w:rsidRPr="004C0AB3" w:rsidRDefault="004C0AB3" w:rsidP="004C0AB3">
      <w:pPr>
        <w:pStyle w:val="ListParagraph"/>
        <w:numPr>
          <w:ilvl w:val="0"/>
          <w:numId w:val="15"/>
        </w:numPr>
        <w:spacing w:after="20" w:line="240" w:lineRule="auto"/>
        <w:rPr>
          <w:rFonts w:ascii="Arial" w:hAnsi="Arial" w:cs="Arial"/>
          <w:sz w:val="24"/>
        </w:rPr>
      </w:pPr>
      <w:r w:rsidRPr="004C0AB3">
        <w:rPr>
          <w:rFonts w:ascii="Arial" w:hAnsi="Arial" w:cs="Arial"/>
          <w:sz w:val="24"/>
        </w:rPr>
        <w:lastRenderedPageBreak/>
        <w:t xml:space="preserve">Platinum (e.g. carboplatin or cisplatin) as a single agent </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Ribociclib</w:t>
      </w:r>
      <w:proofErr w:type="spellEnd"/>
      <w:r w:rsidRPr="004C0AB3">
        <w:rPr>
          <w:rFonts w:ascii="Arial" w:hAnsi="Arial" w:cs="Arial"/>
          <w:sz w:val="24"/>
        </w:rPr>
        <w:t xml:space="preserve"> + Aromatase Inhibitor (e.g. </w:t>
      </w:r>
      <w:proofErr w:type="spellStart"/>
      <w:r w:rsidRPr="004C0AB3">
        <w:rPr>
          <w:rFonts w:ascii="Arial" w:hAnsi="Arial" w:cs="Arial"/>
          <w:sz w:val="24"/>
        </w:rPr>
        <w:t>anastrazole</w:t>
      </w:r>
      <w:proofErr w:type="spellEnd"/>
      <w:r w:rsidRPr="004C0AB3">
        <w:rPr>
          <w:rFonts w:ascii="Arial" w:hAnsi="Arial" w:cs="Arial"/>
          <w:sz w:val="24"/>
        </w:rPr>
        <w:t xml:space="preserve">, </w:t>
      </w:r>
      <w:proofErr w:type="spellStart"/>
      <w:r w:rsidRPr="004C0AB3">
        <w:rPr>
          <w:rFonts w:ascii="Arial" w:hAnsi="Arial" w:cs="Arial"/>
          <w:sz w:val="24"/>
        </w:rPr>
        <w:t>exemestane</w:t>
      </w:r>
      <w:proofErr w:type="spellEnd"/>
      <w:r w:rsidRPr="004C0AB3">
        <w:rPr>
          <w:rFonts w:ascii="Arial" w:hAnsi="Arial" w:cs="Arial"/>
          <w:sz w:val="24"/>
        </w:rPr>
        <w:t xml:space="preserve">, </w:t>
      </w:r>
      <w:proofErr w:type="spellStart"/>
      <w:r w:rsidRPr="004C0AB3">
        <w:rPr>
          <w:rFonts w:ascii="Arial" w:hAnsi="Arial" w:cs="Arial"/>
          <w:sz w:val="24"/>
        </w:rPr>
        <w:t>letrozole</w:t>
      </w:r>
      <w:proofErr w:type="spellEnd"/>
      <w:r w:rsidRPr="004C0AB3">
        <w:rPr>
          <w:rFonts w:ascii="Arial" w:hAnsi="Arial" w:cs="Arial"/>
          <w:sz w:val="24"/>
        </w:rPr>
        <w:t>)</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Ribociclib</w:t>
      </w:r>
      <w:proofErr w:type="spellEnd"/>
      <w:r w:rsidRPr="004C0AB3">
        <w:rPr>
          <w:rFonts w:ascii="Arial" w:hAnsi="Arial" w:cs="Arial"/>
          <w:sz w:val="24"/>
        </w:rPr>
        <w:t xml:space="preserve"> + </w:t>
      </w:r>
      <w:proofErr w:type="spellStart"/>
      <w:r w:rsidRPr="004C0AB3">
        <w:rPr>
          <w:rFonts w:ascii="Arial" w:hAnsi="Arial" w:cs="Arial"/>
          <w:sz w:val="24"/>
        </w:rPr>
        <w:t>Fulvestrant</w:t>
      </w:r>
      <w:proofErr w:type="spellEnd"/>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Talazoparib</w:t>
      </w:r>
      <w:proofErr w:type="spellEnd"/>
      <w:r w:rsidRPr="004C0AB3">
        <w:rPr>
          <w:rFonts w:ascii="Arial" w:hAnsi="Arial" w:cs="Arial"/>
          <w:sz w:val="24"/>
        </w:rPr>
        <w:t xml:space="preserve"> </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Taxane</w:t>
      </w:r>
      <w:proofErr w:type="spellEnd"/>
      <w:r w:rsidRPr="004C0AB3">
        <w:rPr>
          <w:rFonts w:ascii="Arial" w:hAnsi="Arial" w:cs="Arial"/>
          <w:sz w:val="24"/>
        </w:rPr>
        <w:t xml:space="preserve"> (e.g. docetaxel, paclitaxel, nab-paclitaxel) as a single agent </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Transtuzumab</w:t>
      </w:r>
      <w:proofErr w:type="spellEnd"/>
      <w:r w:rsidRPr="004C0AB3">
        <w:rPr>
          <w:rFonts w:ascii="Arial" w:hAnsi="Arial" w:cs="Arial"/>
          <w:sz w:val="24"/>
        </w:rPr>
        <w:t xml:space="preserve"> as a single agent or in combination</w:t>
      </w:r>
    </w:p>
    <w:p w:rsidR="004C0AB3" w:rsidRPr="004C0AB3" w:rsidRDefault="004C0AB3" w:rsidP="004C0AB3">
      <w:pPr>
        <w:pStyle w:val="ListParagraph"/>
        <w:numPr>
          <w:ilvl w:val="0"/>
          <w:numId w:val="15"/>
        </w:numPr>
        <w:spacing w:after="20" w:line="240" w:lineRule="auto"/>
        <w:rPr>
          <w:rFonts w:ascii="Arial" w:hAnsi="Arial" w:cs="Arial"/>
          <w:sz w:val="24"/>
        </w:rPr>
      </w:pPr>
      <w:proofErr w:type="spellStart"/>
      <w:r w:rsidRPr="004C0AB3">
        <w:rPr>
          <w:rFonts w:ascii="Arial" w:hAnsi="Arial" w:cs="Arial"/>
          <w:sz w:val="24"/>
        </w:rPr>
        <w:t>Trastuzumab</w:t>
      </w:r>
      <w:proofErr w:type="spellEnd"/>
      <w:r w:rsidRPr="004C0AB3">
        <w:rPr>
          <w:rFonts w:ascii="Arial" w:hAnsi="Arial" w:cs="Arial"/>
          <w:sz w:val="24"/>
        </w:rPr>
        <w:t xml:space="preserve"> </w:t>
      </w:r>
      <w:proofErr w:type="spellStart"/>
      <w:r w:rsidRPr="004C0AB3">
        <w:rPr>
          <w:rFonts w:ascii="Arial" w:hAnsi="Arial" w:cs="Arial"/>
          <w:sz w:val="24"/>
        </w:rPr>
        <w:t>emtansine</w:t>
      </w:r>
      <w:proofErr w:type="spellEnd"/>
      <w:r w:rsidRPr="004C0AB3">
        <w:rPr>
          <w:rFonts w:ascii="Arial" w:hAnsi="Arial" w:cs="Arial"/>
          <w:sz w:val="24"/>
        </w:rPr>
        <w:t xml:space="preserve"> </w:t>
      </w:r>
    </w:p>
    <w:p w:rsidR="004C0AB3" w:rsidRPr="004C0AB3" w:rsidRDefault="004C0AB3" w:rsidP="004C0AB3">
      <w:pPr>
        <w:pStyle w:val="ListParagraph"/>
        <w:numPr>
          <w:ilvl w:val="0"/>
          <w:numId w:val="15"/>
        </w:numPr>
        <w:spacing w:after="20" w:line="240" w:lineRule="auto"/>
        <w:rPr>
          <w:rFonts w:ascii="Arial" w:hAnsi="Arial" w:cs="Arial"/>
          <w:sz w:val="24"/>
        </w:rPr>
      </w:pPr>
      <w:r w:rsidRPr="004C0AB3">
        <w:rPr>
          <w:rFonts w:ascii="Arial" w:hAnsi="Arial" w:cs="Arial"/>
          <w:sz w:val="24"/>
        </w:rPr>
        <w:t>Any other active systemic anti-cancer therapy</w:t>
      </w:r>
    </w:p>
    <w:p w:rsidR="001D7B33" w:rsidRDefault="001D7B33" w:rsidP="001D7B33">
      <w:pPr>
        <w:spacing w:after="0"/>
      </w:pPr>
    </w:p>
    <w:p w:rsidR="009E72C4" w:rsidRDefault="009E72C4" w:rsidP="009E72C4">
      <w:pPr>
        <w:spacing w:after="0"/>
        <w:jc w:val="both"/>
        <w:rPr>
          <w:rFonts w:ascii="Arial" w:hAnsi="Arial" w:cs="Arial"/>
          <w:b/>
          <w:sz w:val="24"/>
          <w:szCs w:val="24"/>
        </w:rPr>
      </w:pPr>
    </w:p>
    <w:p w:rsidR="009E72C4" w:rsidRPr="0095606F" w:rsidRDefault="009E72C4" w:rsidP="009E72C4">
      <w:pPr>
        <w:spacing w:after="0"/>
        <w:jc w:val="both"/>
        <w:rPr>
          <w:rFonts w:ascii="Arial" w:hAnsi="Arial" w:cs="Arial"/>
          <w:b/>
          <w:sz w:val="24"/>
          <w:szCs w:val="24"/>
        </w:rPr>
      </w:pPr>
      <w:r w:rsidRPr="0095606F">
        <w:rPr>
          <w:rFonts w:ascii="Arial" w:hAnsi="Arial" w:cs="Arial"/>
          <w:b/>
          <w:sz w:val="24"/>
          <w:szCs w:val="24"/>
        </w:rPr>
        <w:t xml:space="preserve">Velindre </w:t>
      </w:r>
      <w:r w:rsidR="00B36525">
        <w:rPr>
          <w:rFonts w:ascii="Arial" w:hAnsi="Arial" w:cs="Arial"/>
          <w:b/>
          <w:sz w:val="24"/>
          <w:szCs w:val="24"/>
        </w:rPr>
        <w:t xml:space="preserve">University </w:t>
      </w:r>
      <w:r w:rsidRPr="0095606F">
        <w:rPr>
          <w:rFonts w:ascii="Arial" w:hAnsi="Arial" w:cs="Arial"/>
          <w:b/>
          <w:sz w:val="24"/>
          <w:szCs w:val="24"/>
        </w:rPr>
        <w:t>NHS Trust response:</w:t>
      </w:r>
    </w:p>
    <w:p w:rsidR="009E72C4" w:rsidRPr="0095606F" w:rsidRDefault="009E72C4" w:rsidP="009E72C4">
      <w:pPr>
        <w:spacing w:after="0"/>
        <w:rPr>
          <w:rFonts w:ascii="Arial" w:hAnsi="Arial" w:cs="Arial"/>
          <w:sz w:val="24"/>
          <w:szCs w:val="24"/>
        </w:rPr>
      </w:pPr>
    </w:p>
    <w:p w:rsidR="009E72C4" w:rsidRPr="004040D9" w:rsidRDefault="009E72C4" w:rsidP="009E72C4">
      <w:pPr>
        <w:spacing w:after="0"/>
        <w:rPr>
          <w:rFonts w:ascii="Arial" w:hAnsi="Arial" w:cs="Arial"/>
          <w:iCs/>
          <w:sz w:val="24"/>
        </w:rPr>
      </w:pPr>
      <w:r w:rsidRPr="004040D9">
        <w:rPr>
          <w:rFonts w:ascii="Arial" w:hAnsi="Arial" w:cs="Arial"/>
          <w:iCs/>
          <w:sz w:val="24"/>
        </w:rPr>
        <w:t xml:space="preserve">We do not record this data in a format that enables us to retrieve information to the level of detail required to specifically answer this request. </w:t>
      </w:r>
      <w:r w:rsidRPr="00AC2C61">
        <w:rPr>
          <w:rFonts w:ascii="Arial" w:hAnsi="Arial" w:cs="Arial"/>
          <w:sz w:val="24"/>
          <w:szCs w:val="24"/>
        </w:rPr>
        <w:t>To accurately identify the patients, and the specifics requested about the patients, it would require manual intervention and a review of every patient note undertaken</w:t>
      </w:r>
      <w:r w:rsidRPr="00AC2C61">
        <w:rPr>
          <w:rFonts w:ascii="Arial" w:hAnsi="Arial" w:cs="Arial"/>
          <w:iCs/>
          <w:sz w:val="24"/>
          <w:szCs w:val="24"/>
        </w:rPr>
        <w:t xml:space="preserve">. </w:t>
      </w:r>
      <w:r w:rsidRPr="00AC2C61">
        <w:rPr>
          <w:rFonts w:ascii="Arial" w:hAnsi="Arial" w:cs="Arial"/>
          <w:sz w:val="24"/>
          <w:szCs w:val="24"/>
        </w:rPr>
        <w:t>Due to the volume of patients this would</w:t>
      </w:r>
      <w:r w:rsidRPr="00AC2C61">
        <w:t xml:space="preserve"> </w:t>
      </w:r>
      <w:r w:rsidRPr="004040D9">
        <w:rPr>
          <w:rFonts w:ascii="Arial" w:hAnsi="Arial" w:cs="Arial"/>
          <w:iCs/>
          <w:sz w:val="24"/>
        </w:rPr>
        <w:t xml:space="preserve">subsequently take the request over the prescribed appropriate fee limit under section 12 of the Freedom of Information Act 2000.   </w:t>
      </w:r>
    </w:p>
    <w:p w:rsidR="009E72C4" w:rsidRPr="004040D9" w:rsidRDefault="009E72C4" w:rsidP="009E72C4">
      <w:pPr>
        <w:spacing w:after="0"/>
        <w:rPr>
          <w:rFonts w:ascii="Arial" w:hAnsi="Arial" w:cs="Arial"/>
          <w:iCs/>
          <w:sz w:val="24"/>
        </w:rPr>
      </w:pPr>
    </w:p>
    <w:p w:rsidR="009E72C4" w:rsidRPr="004040D9" w:rsidRDefault="009E72C4" w:rsidP="009E72C4">
      <w:pPr>
        <w:spacing w:after="0"/>
        <w:rPr>
          <w:rFonts w:ascii="Arial" w:hAnsi="Arial" w:cs="Arial"/>
          <w:iCs/>
          <w:sz w:val="24"/>
        </w:rPr>
      </w:pPr>
      <w:r w:rsidRPr="004040D9">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a minimum of </w:t>
      </w:r>
      <w:r>
        <w:rPr>
          <w:rFonts w:ascii="Arial" w:hAnsi="Arial" w:cs="Arial"/>
          <w:iCs/>
          <w:sz w:val="24"/>
        </w:rPr>
        <w:t>24</w:t>
      </w:r>
      <w:r w:rsidRPr="004040D9">
        <w:rPr>
          <w:rFonts w:ascii="Arial" w:hAnsi="Arial" w:cs="Arial"/>
          <w:iCs/>
          <w:sz w:val="24"/>
        </w:rPr>
        <w:t xml:space="preserve"> hours to manually review the necessary information within our patient records. Therefore to obtain the data would work </w:t>
      </w:r>
      <w:r>
        <w:rPr>
          <w:rFonts w:ascii="Arial" w:hAnsi="Arial" w:cs="Arial"/>
          <w:iCs/>
          <w:sz w:val="24"/>
        </w:rPr>
        <w:t>out at approximately 24</w:t>
      </w:r>
      <w:r w:rsidRPr="004040D9">
        <w:rPr>
          <w:rFonts w:ascii="Arial" w:hAnsi="Arial" w:cs="Arial"/>
          <w:iCs/>
          <w:sz w:val="24"/>
        </w:rPr>
        <w:t xml:space="preserve"> @ £25.00 per hour (cost</w:t>
      </w:r>
      <w:r>
        <w:rPr>
          <w:rFonts w:ascii="Arial" w:hAnsi="Arial" w:cs="Arial"/>
          <w:iCs/>
          <w:sz w:val="24"/>
        </w:rPr>
        <w:t xml:space="preserve"> permitted under the Act) = £600</w:t>
      </w:r>
      <w:r w:rsidRPr="004040D9">
        <w:rPr>
          <w:rFonts w:ascii="Arial" w:hAnsi="Arial" w:cs="Arial"/>
          <w:iCs/>
          <w:sz w:val="24"/>
        </w:rPr>
        <w:t>.00.</w:t>
      </w:r>
    </w:p>
    <w:p w:rsidR="009E72C4" w:rsidRPr="004040D9" w:rsidRDefault="009E72C4" w:rsidP="009E72C4">
      <w:pPr>
        <w:spacing w:after="0"/>
        <w:rPr>
          <w:rFonts w:ascii="Arial" w:hAnsi="Arial" w:cs="Arial"/>
          <w:iCs/>
          <w:sz w:val="24"/>
        </w:rPr>
      </w:pPr>
    </w:p>
    <w:p w:rsidR="009E72C4" w:rsidRPr="004040D9" w:rsidRDefault="009E72C4" w:rsidP="009E72C4">
      <w:pPr>
        <w:spacing w:after="0"/>
        <w:rPr>
          <w:rFonts w:ascii="Arial" w:hAnsi="Arial" w:cs="Arial"/>
          <w:iCs/>
          <w:sz w:val="24"/>
        </w:rPr>
      </w:pPr>
      <w:r w:rsidRPr="004040D9">
        <w:rPr>
          <w:rFonts w:ascii="Arial" w:hAnsi="Arial" w:cs="Arial"/>
          <w:iCs/>
          <w:sz w:val="24"/>
        </w:rPr>
        <w:t>In our duty to advise and assist you, then we would like to give you the option to revise your request so that it falls below the prescribed appropriate limit.</w:t>
      </w:r>
    </w:p>
    <w:p w:rsidR="009E72C4" w:rsidRPr="004040D9" w:rsidRDefault="009E72C4" w:rsidP="009E72C4">
      <w:pPr>
        <w:spacing w:after="0"/>
        <w:rPr>
          <w:rFonts w:ascii="Arial" w:hAnsi="Arial" w:cs="Arial"/>
          <w:iCs/>
          <w:sz w:val="24"/>
        </w:rPr>
      </w:pPr>
    </w:p>
    <w:p w:rsidR="009E72C4" w:rsidRPr="004040D9" w:rsidRDefault="009E72C4" w:rsidP="009E72C4">
      <w:pPr>
        <w:spacing w:after="0"/>
        <w:rPr>
          <w:rFonts w:ascii="Arial" w:hAnsi="Arial" w:cs="Arial"/>
          <w:iCs/>
          <w:sz w:val="24"/>
        </w:rPr>
      </w:pPr>
      <w:r w:rsidRPr="004040D9">
        <w:rPr>
          <w:rFonts w:ascii="Arial" w:hAnsi="Arial" w:cs="Arial"/>
          <w:iCs/>
          <w:sz w:val="24"/>
        </w:rPr>
        <w:t xml:space="preserve">However, it is </w:t>
      </w:r>
      <w:proofErr w:type="spellStart"/>
      <w:r w:rsidRPr="004040D9">
        <w:rPr>
          <w:rFonts w:ascii="Arial" w:hAnsi="Arial" w:cs="Arial"/>
          <w:iCs/>
          <w:sz w:val="24"/>
        </w:rPr>
        <w:t>recognised</w:t>
      </w:r>
      <w:proofErr w:type="spellEnd"/>
      <w:r w:rsidRPr="004040D9">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9E72C4" w:rsidRPr="00712545" w:rsidRDefault="009E72C4" w:rsidP="009E72C4">
      <w:pPr>
        <w:spacing w:after="0"/>
        <w:jc w:val="both"/>
        <w:rPr>
          <w:rFonts w:ascii="Arial" w:hAnsi="Arial" w:cs="Arial"/>
          <w:iCs/>
          <w:sz w:val="24"/>
          <w:lang w:val="en-GB"/>
        </w:rPr>
      </w:pPr>
    </w:p>
    <w:p w:rsidR="009E72C4" w:rsidRPr="00AD1EE0" w:rsidRDefault="009E72C4" w:rsidP="009E72C4">
      <w:pPr>
        <w:spacing w:after="0"/>
        <w:rPr>
          <w:rFonts w:ascii="Arial" w:hAnsi="Arial" w:cs="Arial"/>
          <w:sz w:val="24"/>
          <w:szCs w:val="24"/>
        </w:rPr>
      </w:pPr>
      <w:r w:rsidRPr="00AD1EE0">
        <w:rPr>
          <w:rFonts w:ascii="Arial" w:hAnsi="Arial" w:cs="Arial"/>
          <w:sz w:val="24"/>
          <w:szCs w:val="24"/>
        </w:rPr>
        <w:lastRenderedPageBreak/>
        <w:t>I trust this answers your request for information, however, should you not be satisfied with the information supplied or the process of supplying it, you have a right to complain and request a review.  You should forward your complaint to:-</w:t>
      </w:r>
    </w:p>
    <w:p w:rsidR="009E72C4" w:rsidRPr="00AD1EE0" w:rsidRDefault="009E72C4" w:rsidP="009E72C4">
      <w:pPr>
        <w:spacing w:after="0"/>
        <w:rPr>
          <w:rFonts w:ascii="Arial" w:hAnsi="Arial" w:cs="Arial"/>
          <w:color w:val="31849B"/>
          <w:sz w:val="24"/>
          <w:szCs w:val="24"/>
        </w:rPr>
      </w:pP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Mr Stuart Morris</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Assistant Director of Informatics</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Velindre </w:t>
      </w:r>
      <w:r>
        <w:rPr>
          <w:rFonts w:ascii="Arial" w:hAnsi="Arial" w:cs="Arial"/>
          <w:sz w:val="24"/>
          <w:szCs w:val="24"/>
        </w:rPr>
        <w:t xml:space="preserve">University </w:t>
      </w:r>
      <w:r w:rsidRPr="00AD1EE0">
        <w:rPr>
          <w:rFonts w:ascii="Arial" w:hAnsi="Arial" w:cs="Arial"/>
          <w:sz w:val="24"/>
          <w:szCs w:val="24"/>
        </w:rPr>
        <w:t>NHS Trust</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2, Charnwood Court</w:t>
      </w:r>
    </w:p>
    <w:p w:rsidR="009E72C4" w:rsidRPr="00AD1EE0" w:rsidRDefault="009E72C4" w:rsidP="009E72C4">
      <w:pPr>
        <w:pStyle w:val="PlainText"/>
        <w:rPr>
          <w:rFonts w:ascii="Arial" w:hAnsi="Arial" w:cs="Arial"/>
          <w:sz w:val="24"/>
          <w:szCs w:val="24"/>
        </w:rPr>
      </w:pPr>
      <w:proofErr w:type="spellStart"/>
      <w:r w:rsidRPr="00AD1EE0">
        <w:rPr>
          <w:rFonts w:ascii="Arial" w:hAnsi="Arial" w:cs="Arial"/>
          <w:sz w:val="24"/>
          <w:szCs w:val="24"/>
        </w:rPr>
        <w:t>Heol</w:t>
      </w:r>
      <w:proofErr w:type="spellEnd"/>
      <w:r w:rsidRPr="00AD1EE0">
        <w:rPr>
          <w:rFonts w:ascii="Arial" w:hAnsi="Arial" w:cs="Arial"/>
          <w:sz w:val="24"/>
          <w:szCs w:val="24"/>
        </w:rPr>
        <w:t xml:space="preserve"> Billingsley</w:t>
      </w:r>
    </w:p>
    <w:p w:rsidR="009E72C4" w:rsidRPr="00AD1EE0" w:rsidRDefault="009E72C4" w:rsidP="009E72C4">
      <w:pPr>
        <w:pStyle w:val="PlainText"/>
        <w:rPr>
          <w:rFonts w:ascii="Arial" w:hAnsi="Arial" w:cs="Arial"/>
          <w:sz w:val="24"/>
          <w:szCs w:val="24"/>
        </w:rPr>
      </w:pPr>
      <w:proofErr w:type="spellStart"/>
      <w:r w:rsidRPr="00AD1EE0">
        <w:rPr>
          <w:rFonts w:ascii="Arial" w:hAnsi="Arial" w:cs="Arial"/>
          <w:sz w:val="24"/>
          <w:szCs w:val="24"/>
        </w:rPr>
        <w:t>Parc</w:t>
      </w:r>
      <w:proofErr w:type="spellEnd"/>
      <w:r w:rsidRPr="00AD1EE0">
        <w:rPr>
          <w:rFonts w:ascii="Arial" w:hAnsi="Arial" w:cs="Arial"/>
          <w:sz w:val="24"/>
          <w:szCs w:val="24"/>
        </w:rPr>
        <w:t xml:space="preserve"> </w:t>
      </w:r>
      <w:proofErr w:type="spellStart"/>
      <w:r w:rsidRPr="00AD1EE0">
        <w:rPr>
          <w:rFonts w:ascii="Arial" w:hAnsi="Arial" w:cs="Arial"/>
          <w:sz w:val="24"/>
          <w:szCs w:val="24"/>
        </w:rPr>
        <w:t>Nantgarw</w:t>
      </w:r>
      <w:proofErr w:type="spellEnd"/>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Cardiff / </w:t>
      </w:r>
      <w:proofErr w:type="spellStart"/>
      <w:r w:rsidRPr="00AD1EE0">
        <w:rPr>
          <w:rFonts w:ascii="Arial" w:hAnsi="Arial" w:cs="Arial"/>
          <w:sz w:val="24"/>
          <w:szCs w:val="24"/>
        </w:rPr>
        <w:t>Caerdydd</w:t>
      </w:r>
      <w:proofErr w:type="spellEnd"/>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CF15 7QZ</w:t>
      </w:r>
    </w:p>
    <w:p w:rsidR="009E72C4" w:rsidRPr="00AD1EE0" w:rsidRDefault="009E72C4" w:rsidP="009E72C4">
      <w:pPr>
        <w:pStyle w:val="PlainText"/>
        <w:rPr>
          <w:rFonts w:ascii="Arial" w:hAnsi="Arial" w:cs="Arial"/>
          <w:sz w:val="24"/>
          <w:szCs w:val="24"/>
        </w:rPr>
      </w:pPr>
      <w:r w:rsidRPr="00AD1EE0">
        <w:rPr>
          <w:rFonts w:ascii="Arial" w:hAnsi="Arial" w:cs="Arial"/>
          <w:sz w:val="24"/>
          <w:szCs w:val="24"/>
        </w:rPr>
        <w:t xml:space="preserve">Tel / </w:t>
      </w:r>
      <w:proofErr w:type="spellStart"/>
      <w:r w:rsidRPr="00AD1EE0">
        <w:rPr>
          <w:rFonts w:ascii="Arial" w:hAnsi="Arial" w:cs="Arial"/>
          <w:sz w:val="24"/>
          <w:szCs w:val="24"/>
        </w:rPr>
        <w:t>Ffon</w:t>
      </w:r>
      <w:proofErr w:type="spellEnd"/>
      <w:r w:rsidRPr="00AD1EE0">
        <w:rPr>
          <w:rFonts w:ascii="Arial" w:hAnsi="Arial" w:cs="Arial"/>
          <w:sz w:val="24"/>
          <w:szCs w:val="24"/>
        </w:rPr>
        <w:t xml:space="preserve"> - 029 20196161</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Should you wish to take your complaint further, if you are still unhappy with the decision after review, you can contact the:-</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 xml:space="preserve">Information Commissioner's Office - Wales </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2</w:t>
      </w:r>
      <w:r w:rsidRPr="00AD1EE0">
        <w:rPr>
          <w:rFonts w:ascii="Arial" w:hAnsi="Arial" w:cs="Arial"/>
          <w:sz w:val="24"/>
          <w:szCs w:val="24"/>
          <w:vertAlign w:val="superscript"/>
        </w:rPr>
        <w:t>nd</w:t>
      </w:r>
      <w:r w:rsidRPr="00AD1EE0">
        <w:rPr>
          <w:rFonts w:ascii="Arial" w:hAnsi="Arial" w:cs="Arial"/>
          <w:sz w:val="24"/>
          <w:szCs w:val="24"/>
        </w:rPr>
        <w:t xml:space="preserve"> Floor,</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Churchill House,</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Churchill Way,</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Cardiff,</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CF10 2HH</w:t>
      </w:r>
    </w:p>
    <w:p w:rsidR="009E72C4" w:rsidRPr="00AD1EE0" w:rsidRDefault="009E72C4" w:rsidP="009E72C4">
      <w:pPr>
        <w:spacing w:after="0"/>
        <w:rPr>
          <w:rFonts w:ascii="Arial" w:hAnsi="Arial" w:cs="Arial"/>
          <w:sz w:val="24"/>
          <w:szCs w:val="24"/>
        </w:rPr>
      </w:pPr>
      <w:r w:rsidRPr="00AD1EE0">
        <w:rPr>
          <w:rFonts w:ascii="Arial" w:hAnsi="Arial" w:cs="Arial"/>
          <w:sz w:val="24"/>
          <w:szCs w:val="24"/>
        </w:rPr>
        <w:t>Telephone: 029 2067 8400</w:t>
      </w:r>
    </w:p>
    <w:p w:rsidR="009E72C4" w:rsidRPr="00AD1EE0" w:rsidRDefault="009E72C4" w:rsidP="009E72C4">
      <w:pPr>
        <w:spacing w:after="0"/>
        <w:rPr>
          <w:rFonts w:ascii="Arial" w:hAnsi="Arial" w:cs="Arial"/>
          <w:sz w:val="24"/>
          <w:szCs w:val="24"/>
        </w:rPr>
      </w:pPr>
      <w:proofErr w:type="gramStart"/>
      <w:r w:rsidRPr="00AD1EE0">
        <w:rPr>
          <w:rFonts w:ascii="Arial" w:hAnsi="Arial" w:cs="Arial"/>
          <w:sz w:val="24"/>
          <w:szCs w:val="24"/>
        </w:rPr>
        <w:t>fax</w:t>
      </w:r>
      <w:proofErr w:type="gramEnd"/>
      <w:r w:rsidRPr="00AD1EE0">
        <w:rPr>
          <w:rFonts w:ascii="Arial" w:hAnsi="Arial" w:cs="Arial"/>
          <w:sz w:val="24"/>
          <w:szCs w:val="24"/>
        </w:rPr>
        <w:t>: 029 2067 8399</w:t>
      </w:r>
    </w:p>
    <w:p w:rsidR="009E72C4" w:rsidRPr="00AD1EE0" w:rsidRDefault="009E72C4" w:rsidP="009E72C4">
      <w:pPr>
        <w:spacing w:after="0"/>
        <w:rPr>
          <w:rFonts w:ascii="Arial" w:hAnsi="Arial" w:cs="Arial"/>
          <w:sz w:val="24"/>
          <w:szCs w:val="24"/>
        </w:rPr>
      </w:pPr>
      <w:proofErr w:type="gramStart"/>
      <w:r w:rsidRPr="00AD1EE0">
        <w:rPr>
          <w:rFonts w:ascii="Arial" w:hAnsi="Arial" w:cs="Arial"/>
          <w:sz w:val="24"/>
          <w:szCs w:val="24"/>
        </w:rPr>
        <w:t>email</w:t>
      </w:r>
      <w:proofErr w:type="gramEnd"/>
      <w:r w:rsidRPr="00AD1EE0">
        <w:rPr>
          <w:rFonts w:ascii="Arial" w:hAnsi="Arial" w:cs="Arial"/>
          <w:sz w:val="24"/>
          <w:szCs w:val="24"/>
        </w:rPr>
        <w:t xml:space="preserve">: </w:t>
      </w:r>
      <w:hyperlink r:id="rId8" w:tgtFrame="_blank" w:history="1">
        <w:r w:rsidRPr="00AD1EE0">
          <w:rPr>
            <w:rStyle w:val="Hyperlink"/>
            <w:rFonts w:ascii="Arial" w:hAnsi="Arial" w:cs="Arial"/>
            <w:sz w:val="24"/>
            <w:szCs w:val="24"/>
          </w:rPr>
          <w:t>wales@ico.gsi.gov.uk</w:t>
        </w:r>
      </w:hyperlink>
    </w:p>
    <w:p w:rsidR="009E72C4" w:rsidRDefault="009E72C4" w:rsidP="009E72C4">
      <w:pPr>
        <w:spacing w:after="0"/>
        <w:rPr>
          <w:rFonts w:ascii="Arial" w:hAnsi="Arial" w:cs="Arial"/>
          <w:sz w:val="24"/>
          <w:szCs w:val="24"/>
        </w:rPr>
      </w:pPr>
    </w:p>
    <w:p w:rsidR="009E72C4" w:rsidRDefault="009E72C4" w:rsidP="009E72C4">
      <w:pPr>
        <w:spacing w:after="0"/>
        <w:rPr>
          <w:rFonts w:ascii="Arial" w:hAnsi="Arial" w:cs="Arial"/>
          <w:sz w:val="24"/>
          <w:szCs w:val="24"/>
        </w:rPr>
      </w:pPr>
      <w:r w:rsidRPr="00AD1EE0">
        <w:rPr>
          <w:rFonts w:ascii="Arial" w:hAnsi="Arial" w:cs="Arial"/>
          <w:sz w:val="24"/>
          <w:szCs w:val="24"/>
        </w:rPr>
        <w:t>Yours sincerely</w:t>
      </w:r>
    </w:p>
    <w:p w:rsidR="009E72C4" w:rsidRDefault="009E72C4" w:rsidP="009E72C4">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r w:rsidRPr="00CB5DA4">
        <w:rPr>
          <w:rFonts w:ascii="Arial" w:hAnsi="Arial" w:cs="Arial"/>
          <w:sz w:val="24"/>
          <w:szCs w:val="24"/>
        </w:rPr>
        <w:t>Julie Mann</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Communication and Compliance officer</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xml:space="preserve">Velindre </w:t>
      </w:r>
      <w:r w:rsidR="004976ED">
        <w:rPr>
          <w:rFonts w:ascii="Arial" w:hAnsi="Arial" w:cs="Arial"/>
          <w:sz w:val="24"/>
          <w:szCs w:val="24"/>
        </w:rPr>
        <w:t xml:space="preserve">University </w:t>
      </w:r>
      <w:r w:rsidRPr="00CB5DA4">
        <w:rPr>
          <w:rFonts w:ascii="Arial" w:hAnsi="Arial" w:cs="Arial"/>
          <w:sz w:val="24"/>
          <w:szCs w:val="24"/>
        </w:rPr>
        <w:t>NHS Trust</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2 Charnwood Court</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Heol</w:t>
      </w:r>
      <w:proofErr w:type="spellEnd"/>
      <w:r w:rsidRPr="00CB5DA4">
        <w:rPr>
          <w:rFonts w:ascii="Arial" w:hAnsi="Arial" w:cs="Arial"/>
          <w:sz w:val="24"/>
          <w:szCs w:val="24"/>
        </w:rPr>
        <w:t xml:space="preserve"> Billingsley</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Parc</w:t>
      </w:r>
      <w:proofErr w:type="spellEnd"/>
      <w:r w:rsidRPr="00CB5DA4">
        <w:rPr>
          <w:rFonts w:ascii="Arial" w:hAnsi="Arial" w:cs="Arial"/>
          <w:sz w:val="24"/>
          <w:szCs w:val="24"/>
        </w:rPr>
        <w:t xml:space="preserve"> </w:t>
      </w:r>
      <w:proofErr w:type="spellStart"/>
      <w:r w:rsidRPr="00CB5DA4">
        <w:rPr>
          <w:rFonts w:ascii="Arial" w:hAnsi="Arial" w:cs="Arial"/>
          <w:sz w:val="24"/>
          <w:szCs w:val="24"/>
        </w:rPr>
        <w:t>nantgarw</w:t>
      </w:r>
      <w:proofErr w:type="spellEnd"/>
    </w:p>
    <w:p w:rsidR="00CB5DA4" w:rsidRPr="00CB5DA4" w:rsidRDefault="00CB5DA4" w:rsidP="00CB5DA4">
      <w:pPr>
        <w:spacing w:after="0"/>
        <w:rPr>
          <w:rFonts w:ascii="Arial" w:hAnsi="Arial" w:cs="Arial"/>
          <w:sz w:val="24"/>
          <w:szCs w:val="24"/>
        </w:rPr>
      </w:pPr>
      <w:r w:rsidRPr="00CB5DA4">
        <w:rPr>
          <w:rFonts w:ascii="Arial" w:hAnsi="Arial" w:cs="Arial"/>
          <w:sz w:val="24"/>
          <w:szCs w:val="24"/>
        </w:rPr>
        <w:t>Cardiff</w:t>
      </w:r>
    </w:p>
    <w:p w:rsidR="00233042" w:rsidRPr="00401B30" w:rsidRDefault="00CB5DA4" w:rsidP="009E72C4">
      <w:pPr>
        <w:tabs>
          <w:tab w:val="left" w:pos="1560"/>
        </w:tabs>
        <w:spacing w:after="0"/>
        <w:contextualSpacing/>
      </w:pPr>
      <w:r w:rsidRPr="00CB5DA4">
        <w:rPr>
          <w:rFonts w:ascii="Arial" w:hAnsi="Arial" w:cs="Arial"/>
          <w:sz w:val="24"/>
          <w:szCs w:val="24"/>
        </w:rPr>
        <w:t>CF15 7QZ</w:t>
      </w:r>
      <w:r w:rsidRPr="00CB5DA4">
        <w:rPr>
          <w:rFonts w:ascii="Arial" w:hAnsi="Arial" w:cs="Arial"/>
          <w:sz w:val="24"/>
          <w:szCs w:val="24"/>
        </w:rPr>
        <w:tab/>
      </w: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B63283"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4C0AB3"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B2A90"/>
    <w:multiLevelType w:val="hybridMultilevel"/>
    <w:tmpl w:val="C0F4F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2966C0"/>
    <w:multiLevelType w:val="hybridMultilevel"/>
    <w:tmpl w:val="24309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960AF"/>
    <w:multiLevelType w:val="hybridMultilevel"/>
    <w:tmpl w:val="E4F2D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4"/>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9"/>
  </w:num>
  <w:num w:numId="10">
    <w:abstractNumId w:val="11"/>
  </w:num>
  <w:num w:numId="11">
    <w:abstractNumId w:val="1"/>
  </w:num>
  <w:num w:numId="12">
    <w:abstractNumId w:val="10"/>
  </w:num>
  <w:num w:numId="13">
    <w:abstractNumId w:val="2"/>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1248AD"/>
    <w:rsid w:val="00136056"/>
    <w:rsid w:val="0014257D"/>
    <w:rsid w:val="001A0C70"/>
    <w:rsid w:val="001D363C"/>
    <w:rsid w:val="001D7B33"/>
    <w:rsid w:val="00220956"/>
    <w:rsid w:val="00233042"/>
    <w:rsid w:val="0023552A"/>
    <w:rsid w:val="0023748C"/>
    <w:rsid w:val="002C112F"/>
    <w:rsid w:val="002E5C9F"/>
    <w:rsid w:val="00345ECB"/>
    <w:rsid w:val="0035376F"/>
    <w:rsid w:val="0036494B"/>
    <w:rsid w:val="00394C0D"/>
    <w:rsid w:val="003967F7"/>
    <w:rsid w:val="003B0839"/>
    <w:rsid w:val="003C500D"/>
    <w:rsid w:val="003C7F26"/>
    <w:rsid w:val="003F0512"/>
    <w:rsid w:val="00401B30"/>
    <w:rsid w:val="00404C35"/>
    <w:rsid w:val="004226C4"/>
    <w:rsid w:val="0042301F"/>
    <w:rsid w:val="00424194"/>
    <w:rsid w:val="004252A1"/>
    <w:rsid w:val="004452B8"/>
    <w:rsid w:val="004976ED"/>
    <w:rsid w:val="004A7C01"/>
    <w:rsid w:val="004B76D4"/>
    <w:rsid w:val="004C0AB3"/>
    <w:rsid w:val="004E0C95"/>
    <w:rsid w:val="00532A89"/>
    <w:rsid w:val="00551DC5"/>
    <w:rsid w:val="00563B15"/>
    <w:rsid w:val="0059271D"/>
    <w:rsid w:val="005B798B"/>
    <w:rsid w:val="005F2B64"/>
    <w:rsid w:val="00607289"/>
    <w:rsid w:val="0065451F"/>
    <w:rsid w:val="00657237"/>
    <w:rsid w:val="006E5282"/>
    <w:rsid w:val="00711B64"/>
    <w:rsid w:val="007671F3"/>
    <w:rsid w:val="00787B41"/>
    <w:rsid w:val="007B4689"/>
    <w:rsid w:val="00825E79"/>
    <w:rsid w:val="00834D8A"/>
    <w:rsid w:val="00865959"/>
    <w:rsid w:val="00885C2E"/>
    <w:rsid w:val="008D65B0"/>
    <w:rsid w:val="009148F3"/>
    <w:rsid w:val="00956100"/>
    <w:rsid w:val="009A144B"/>
    <w:rsid w:val="009C2293"/>
    <w:rsid w:val="009E72C4"/>
    <w:rsid w:val="009F0A46"/>
    <w:rsid w:val="00A0218D"/>
    <w:rsid w:val="00A47A21"/>
    <w:rsid w:val="00A70467"/>
    <w:rsid w:val="00AB6EC6"/>
    <w:rsid w:val="00AC395C"/>
    <w:rsid w:val="00B36525"/>
    <w:rsid w:val="00B44900"/>
    <w:rsid w:val="00B60DAF"/>
    <w:rsid w:val="00B63283"/>
    <w:rsid w:val="00BC1F40"/>
    <w:rsid w:val="00BE6044"/>
    <w:rsid w:val="00C0131D"/>
    <w:rsid w:val="00C52123"/>
    <w:rsid w:val="00C77E09"/>
    <w:rsid w:val="00C80826"/>
    <w:rsid w:val="00C80F52"/>
    <w:rsid w:val="00CB5DA4"/>
    <w:rsid w:val="00CB606C"/>
    <w:rsid w:val="00CC0441"/>
    <w:rsid w:val="00D11DAC"/>
    <w:rsid w:val="00D569A2"/>
    <w:rsid w:val="00D60181"/>
    <w:rsid w:val="00D7748B"/>
    <w:rsid w:val="00D9769B"/>
    <w:rsid w:val="00DB600B"/>
    <w:rsid w:val="00DE14CE"/>
    <w:rsid w:val="00DE6AF5"/>
    <w:rsid w:val="00DF66E2"/>
    <w:rsid w:val="00E16D25"/>
    <w:rsid w:val="00E43343"/>
    <w:rsid w:val="00E66E7A"/>
    <w:rsid w:val="00EB1511"/>
    <w:rsid w:val="00F32684"/>
    <w:rsid w:val="00F76A57"/>
    <w:rsid w:val="00F92037"/>
    <w:rsid w:val="00FA3D8A"/>
    <w:rsid w:val="00FC030E"/>
    <w:rsid w:val="00FD7500"/>
    <w:rsid w:val="00FE4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80EABD0"/>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9E72C4"/>
    <w:pPr>
      <w:spacing w:after="0" w:line="240" w:lineRule="auto"/>
    </w:pPr>
    <w:rPr>
      <w:rFonts w:ascii="Arial" w:hAnsi="Arial" w:cs="Arial"/>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E72C4"/>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9E72C4"/>
    <w:rPr>
      <w:sz w:val="20"/>
      <w:szCs w:val="20"/>
      <w:lang w:val="en-GB" w:bidi="ar-SA"/>
    </w:rPr>
  </w:style>
  <w:style w:type="character" w:styleId="FootnoteReference">
    <w:name w:val="footnote reference"/>
    <w:basedOn w:val="DefaultParagraphFont"/>
    <w:uiPriority w:val="99"/>
    <w:semiHidden/>
    <w:unhideWhenUsed/>
    <w:rsid w:val="009E72C4"/>
    <w:rPr>
      <w:vertAlign w:val="superscript"/>
    </w:rPr>
  </w:style>
  <w:style w:type="paragraph" w:styleId="NormalWeb">
    <w:name w:val="Normal (Web)"/>
    <w:basedOn w:val="Normal"/>
    <w:uiPriority w:val="99"/>
    <w:semiHidden/>
    <w:unhideWhenUsed/>
    <w:rsid w:val="009E72C4"/>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275">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09295447">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605039471">
      <w:bodyDiv w:val="1"/>
      <w:marLeft w:val="0"/>
      <w:marRight w:val="0"/>
      <w:marTop w:val="0"/>
      <w:marBottom w:val="0"/>
      <w:divBdr>
        <w:top w:val="none" w:sz="0" w:space="0" w:color="auto"/>
        <w:left w:val="none" w:sz="0" w:space="0" w:color="auto"/>
        <w:bottom w:val="none" w:sz="0" w:space="0" w:color="auto"/>
        <w:right w:val="none" w:sz="0" w:space="0" w:color="auto"/>
      </w:divBdr>
    </w:div>
    <w:div w:id="674921903">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948929703">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FF7CE-DBE9-4B81-AB37-1A1ADEAD0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2021-06-24T17:29:00Z</dcterms:created>
  <dcterms:modified xsi:type="dcterms:W3CDTF">2021-06-24T17:29:00Z</dcterms:modified>
</cp:coreProperties>
</file>