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8D525B">
        <w:rPr>
          <w:rFonts w:ascii="Arial" w:hAnsi="Arial" w:cs="Arial"/>
          <w:sz w:val="24"/>
          <w:szCs w:val="24"/>
        </w:rPr>
        <w:t>2021 - 012</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8D525B">
        <w:rPr>
          <w:rFonts w:ascii="Arial" w:hAnsi="Arial" w:cs="Arial"/>
          <w:sz w:val="24"/>
          <w:szCs w:val="24"/>
        </w:rPr>
        <w:t>1</w:t>
      </w:r>
      <w:r w:rsidR="006E36FC">
        <w:rPr>
          <w:rFonts w:ascii="Arial" w:hAnsi="Arial" w:cs="Arial"/>
          <w:sz w:val="24"/>
          <w:szCs w:val="24"/>
        </w:rPr>
        <w:t>7</w:t>
      </w:r>
      <w:r w:rsidR="008D525B">
        <w:rPr>
          <w:rFonts w:ascii="Arial" w:hAnsi="Arial" w:cs="Arial"/>
          <w:sz w:val="24"/>
          <w:szCs w:val="24"/>
        </w:rPr>
        <w:t>/02</w:t>
      </w:r>
      <w:r w:rsidR="00D27013">
        <w:rPr>
          <w:rFonts w:ascii="Arial" w:hAnsi="Arial" w:cs="Arial"/>
          <w:sz w:val="24"/>
          <w:szCs w:val="24"/>
        </w:rPr>
        <w:t>/2021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A1266E">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8D525B">
        <w:rPr>
          <w:rFonts w:ascii="Arial" w:hAnsi="Arial" w:cs="Arial"/>
          <w:sz w:val="24"/>
        </w:rPr>
        <w:t>Domestic Violence resources</w:t>
      </w:r>
      <w:r w:rsidR="00D43C1E">
        <w:rPr>
          <w:rFonts w:ascii="Arial" w:hAnsi="Arial" w:cs="Arial"/>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8D525B">
        <w:rPr>
          <w:rFonts w:ascii="Arial" w:hAnsi="Arial" w:cs="Arial"/>
          <w:sz w:val="24"/>
          <w:szCs w:val="24"/>
        </w:rPr>
        <w:t>22</w:t>
      </w:r>
      <w:r w:rsidR="00EF0828">
        <w:rPr>
          <w:rFonts w:ascii="Arial" w:hAnsi="Arial" w:cs="Arial"/>
          <w:sz w:val="24"/>
          <w:szCs w:val="24"/>
        </w:rPr>
        <w:t>/01/21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F0828" w:rsidRDefault="00227B6B" w:rsidP="00EF0828">
      <w:pPr>
        <w:spacing w:after="0"/>
        <w:jc w:val="both"/>
        <w:rPr>
          <w:rFonts w:ascii="Arial" w:hAnsi="Arial" w:cs="Arial"/>
          <w:b/>
          <w:i/>
          <w:sz w:val="24"/>
          <w:szCs w:val="24"/>
        </w:rPr>
      </w:pPr>
      <w:r>
        <w:rPr>
          <w:rFonts w:ascii="Arial" w:hAnsi="Arial" w:cs="Arial"/>
          <w:b/>
          <w:i/>
          <w:sz w:val="24"/>
          <w:szCs w:val="24"/>
        </w:rPr>
        <w:t>Your Request</w:t>
      </w:r>
      <w:r w:rsidR="00EF0828">
        <w:rPr>
          <w:rFonts w:ascii="Arial" w:hAnsi="Arial" w:cs="Arial"/>
          <w:b/>
          <w:i/>
          <w:sz w:val="24"/>
          <w:szCs w:val="24"/>
        </w:rPr>
        <w:t xml:space="preserve"> and the Velindre University NHS Trust response is shown below</w:t>
      </w:r>
      <w:r w:rsidR="00EF0828" w:rsidRPr="00FD7500">
        <w:rPr>
          <w:rFonts w:ascii="Arial" w:hAnsi="Arial" w:cs="Arial"/>
          <w:b/>
          <w:i/>
          <w:sz w:val="24"/>
          <w:szCs w:val="24"/>
        </w:rPr>
        <w:t>;</w:t>
      </w:r>
    </w:p>
    <w:p w:rsidR="00227B6B" w:rsidRDefault="00227B6B" w:rsidP="00227B6B">
      <w:pPr>
        <w:spacing w:after="0"/>
        <w:jc w:val="both"/>
        <w:rPr>
          <w:rFonts w:ascii="Arial" w:hAnsi="Arial" w:cs="Arial"/>
          <w:b/>
          <w:i/>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Do you provide access to an Independent Domestic Abuse Advisor?</w:t>
      </w:r>
    </w:p>
    <w:p w:rsidR="008D525B" w:rsidRPr="008D525B" w:rsidRDefault="00A65923" w:rsidP="007C583D">
      <w:pPr>
        <w:pStyle w:val="PlainText"/>
        <w:ind w:left="720"/>
        <w:jc w:val="both"/>
        <w:rPr>
          <w:rFonts w:ascii="Arial" w:hAnsi="Arial" w:cs="Arial"/>
          <w:sz w:val="24"/>
          <w:szCs w:val="24"/>
        </w:rPr>
      </w:pPr>
      <w:r>
        <w:rPr>
          <w:rFonts w:ascii="Arial" w:hAnsi="Arial" w:cs="Arial"/>
          <w:sz w:val="24"/>
          <w:szCs w:val="24"/>
        </w:rPr>
        <w:t xml:space="preserve">Given the role of </w:t>
      </w:r>
      <w:r w:rsidRPr="00A65923">
        <w:rPr>
          <w:rFonts w:ascii="Arial" w:hAnsi="Arial" w:cs="Arial"/>
          <w:sz w:val="24"/>
          <w:szCs w:val="24"/>
        </w:rPr>
        <w:t>Velindre University NHS Trust</w:t>
      </w:r>
      <w:r>
        <w:rPr>
          <w:rFonts w:ascii="Arial" w:hAnsi="Arial" w:cs="Arial"/>
          <w:sz w:val="24"/>
          <w:szCs w:val="24"/>
        </w:rPr>
        <w:t xml:space="preserve"> w</w:t>
      </w:r>
      <w:r w:rsidR="008D525B" w:rsidRPr="008D525B">
        <w:rPr>
          <w:rFonts w:ascii="Arial" w:hAnsi="Arial" w:cs="Arial"/>
          <w:sz w:val="24"/>
          <w:szCs w:val="24"/>
        </w:rPr>
        <w:t>e do not employ</w:t>
      </w:r>
      <w:r>
        <w:rPr>
          <w:rFonts w:ascii="Arial" w:hAnsi="Arial" w:cs="Arial"/>
          <w:sz w:val="24"/>
          <w:szCs w:val="24"/>
        </w:rPr>
        <w:t xml:space="preserve"> an</w:t>
      </w:r>
      <w:r w:rsidR="008D525B" w:rsidRPr="008D525B">
        <w:rPr>
          <w:rFonts w:ascii="Arial" w:hAnsi="Arial" w:cs="Arial"/>
          <w:sz w:val="24"/>
          <w:szCs w:val="24"/>
        </w:rPr>
        <w:t xml:space="preserve"> IDAA. We promote the live fear free helpline across the Trust. We have a</w:t>
      </w:r>
      <w:r>
        <w:rPr>
          <w:rFonts w:ascii="Arial" w:hAnsi="Arial" w:cs="Arial"/>
          <w:sz w:val="24"/>
          <w:szCs w:val="24"/>
        </w:rPr>
        <w:t xml:space="preserve"> Senior Nurse responsible for safeguarding and a</w:t>
      </w:r>
      <w:r w:rsidR="008D525B" w:rsidRPr="008D525B">
        <w:rPr>
          <w:rFonts w:ascii="Arial" w:hAnsi="Arial" w:cs="Arial"/>
          <w:sz w:val="24"/>
          <w:szCs w:val="24"/>
        </w:rPr>
        <w:t xml:space="preserve"> safeguarding intranet site with a domestic tab for contacts. We also promote the bright sky app to access local support services.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If yes, do you provide access to an IDAA at every hospital site?</w:t>
      </w:r>
    </w:p>
    <w:p w:rsidR="008D525B" w:rsidRPr="008D525B" w:rsidRDefault="008D525B" w:rsidP="009F415B">
      <w:pPr>
        <w:pStyle w:val="PlainText"/>
        <w:ind w:left="720"/>
        <w:rPr>
          <w:rFonts w:ascii="Arial" w:hAnsi="Arial" w:cs="Arial"/>
          <w:sz w:val="24"/>
          <w:szCs w:val="24"/>
        </w:rPr>
      </w:pPr>
      <w:r w:rsidRPr="008D525B">
        <w:rPr>
          <w:rFonts w:ascii="Arial" w:hAnsi="Arial" w:cs="Arial"/>
          <w:sz w:val="24"/>
          <w:szCs w:val="24"/>
        </w:rPr>
        <w:t>N/A</w:t>
      </w:r>
    </w:p>
    <w:p w:rsidR="008D525B" w:rsidRPr="008D525B" w:rsidRDefault="008D525B" w:rsidP="008D525B">
      <w:pPr>
        <w:pStyle w:val="PlainText"/>
        <w:rPr>
          <w:rFonts w:ascii="Arial" w:hAnsi="Arial" w:cs="Arial"/>
          <w:b/>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 xml:space="preserve">Do you employ a domestic abuse specialist nurse? </w:t>
      </w:r>
    </w:p>
    <w:p w:rsidR="008D525B" w:rsidRPr="008D525B" w:rsidRDefault="00A65923" w:rsidP="007C583D">
      <w:pPr>
        <w:pStyle w:val="PlainText"/>
        <w:ind w:left="720"/>
        <w:jc w:val="both"/>
        <w:rPr>
          <w:rFonts w:ascii="Arial" w:hAnsi="Arial" w:cs="Arial"/>
          <w:sz w:val="24"/>
          <w:szCs w:val="24"/>
        </w:rPr>
      </w:pPr>
      <w:r>
        <w:rPr>
          <w:rFonts w:ascii="Arial" w:hAnsi="Arial" w:cs="Arial"/>
          <w:sz w:val="24"/>
          <w:szCs w:val="24"/>
        </w:rPr>
        <w:t xml:space="preserve">Given the role of </w:t>
      </w:r>
      <w:r w:rsidRPr="00A65923">
        <w:rPr>
          <w:rFonts w:ascii="Arial" w:hAnsi="Arial" w:cs="Arial"/>
          <w:sz w:val="24"/>
          <w:szCs w:val="24"/>
        </w:rPr>
        <w:t>Velindre University NHS Trust</w:t>
      </w:r>
      <w:r>
        <w:rPr>
          <w:rFonts w:ascii="Arial" w:hAnsi="Arial" w:cs="Arial"/>
          <w:sz w:val="24"/>
          <w:szCs w:val="24"/>
        </w:rPr>
        <w:t xml:space="preserve"> t</w:t>
      </w:r>
      <w:r w:rsidR="008D525B" w:rsidRPr="008D525B">
        <w:rPr>
          <w:rFonts w:ascii="Arial" w:hAnsi="Arial" w:cs="Arial"/>
          <w:sz w:val="24"/>
          <w:szCs w:val="24"/>
        </w:rPr>
        <w:t xml:space="preserve">he Senior Nurse for Safeguarding and Public Protection works across the Trust which includes the Velindre Cancer Centre and the Welsh Blood Service. This role is the identified </w:t>
      </w:r>
      <w:r>
        <w:rPr>
          <w:rFonts w:ascii="Arial" w:hAnsi="Arial" w:cs="Arial"/>
          <w:sz w:val="24"/>
          <w:szCs w:val="24"/>
        </w:rPr>
        <w:t>domestic abuse (</w:t>
      </w:r>
      <w:r w:rsidR="008D525B" w:rsidRPr="008D525B">
        <w:rPr>
          <w:rFonts w:ascii="Arial" w:hAnsi="Arial" w:cs="Arial"/>
          <w:sz w:val="24"/>
          <w:szCs w:val="24"/>
        </w:rPr>
        <w:t>Ask and Act</w:t>
      </w:r>
      <w:r>
        <w:rPr>
          <w:rFonts w:ascii="Arial" w:hAnsi="Arial" w:cs="Arial"/>
          <w:sz w:val="24"/>
          <w:szCs w:val="24"/>
        </w:rPr>
        <w:t>)</w:t>
      </w:r>
      <w:r w:rsidR="008D525B" w:rsidRPr="008D525B">
        <w:rPr>
          <w:rFonts w:ascii="Arial" w:hAnsi="Arial" w:cs="Arial"/>
          <w:sz w:val="24"/>
          <w:szCs w:val="24"/>
        </w:rPr>
        <w:t xml:space="preserve"> lead and provides advice and support. Operational leads have also been identified across the Trust and we have a group of domestic abuse ambassadors across both divisions.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If yes, do you employ a domestic abuse specialist nurse at every hospital site?</w:t>
      </w:r>
    </w:p>
    <w:p w:rsidR="008D525B" w:rsidRPr="008D525B" w:rsidRDefault="008D525B" w:rsidP="007C583D">
      <w:pPr>
        <w:pStyle w:val="PlainText"/>
        <w:ind w:left="720"/>
        <w:jc w:val="both"/>
        <w:rPr>
          <w:rFonts w:ascii="Arial" w:hAnsi="Arial" w:cs="Arial"/>
          <w:sz w:val="24"/>
          <w:szCs w:val="24"/>
        </w:rPr>
      </w:pPr>
      <w:r w:rsidRPr="008D525B">
        <w:rPr>
          <w:rFonts w:ascii="Arial" w:hAnsi="Arial" w:cs="Arial"/>
          <w:sz w:val="24"/>
          <w:szCs w:val="24"/>
        </w:rPr>
        <w:t xml:space="preserve">The Senior Nurse for Safeguarding and Public Protection is </w:t>
      </w:r>
      <w:r w:rsidR="00A65923">
        <w:rPr>
          <w:rFonts w:ascii="Arial" w:hAnsi="Arial" w:cs="Arial"/>
          <w:sz w:val="24"/>
          <w:szCs w:val="24"/>
        </w:rPr>
        <w:t>a Trust wide role</w:t>
      </w:r>
      <w:r w:rsidRPr="008D525B">
        <w:rPr>
          <w:rFonts w:ascii="Arial" w:hAnsi="Arial" w:cs="Arial"/>
          <w:sz w:val="24"/>
          <w:szCs w:val="24"/>
        </w:rPr>
        <w:t xml:space="preserve">. The Cancer Centre has 1 inpatient ward. It provides a number of outpatient services and various cancer treatments across the Trust. </w:t>
      </w:r>
      <w:r w:rsidR="00A65923">
        <w:rPr>
          <w:rFonts w:ascii="Arial" w:hAnsi="Arial" w:cs="Arial"/>
          <w:sz w:val="24"/>
          <w:szCs w:val="24"/>
        </w:rPr>
        <w:t xml:space="preserve">The Trust does </w:t>
      </w:r>
      <w:r w:rsidRPr="008D525B">
        <w:rPr>
          <w:rFonts w:ascii="Arial" w:hAnsi="Arial" w:cs="Arial"/>
          <w:sz w:val="24"/>
          <w:szCs w:val="24"/>
        </w:rPr>
        <w:t xml:space="preserve">not have an A&amp;E, </w:t>
      </w:r>
      <w:r w:rsidR="00A65923">
        <w:rPr>
          <w:rFonts w:ascii="Arial" w:hAnsi="Arial" w:cs="Arial"/>
          <w:sz w:val="24"/>
          <w:szCs w:val="24"/>
        </w:rPr>
        <w:t xml:space="preserve">or provide </w:t>
      </w:r>
      <w:r w:rsidRPr="008D525B">
        <w:rPr>
          <w:rFonts w:ascii="Arial" w:hAnsi="Arial" w:cs="Arial"/>
          <w:sz w:val="24"/>
          <w:szCs w:val="24"/>
        </w:rPr>
        <w:t>maternity or mental health services</w:t>
      </w:r>
      <w:r w:rsidR="00A65923">
        <w:rPr>
          <w:rFonts w:ascii="Arial" w:hAnsi="Arial" w:cs="Arial"/>
          <w:sz w:val="24"/>
          <w:szCs w:val="24"/>
        </w:rPr>
        <w:t>.</w:t>
      </w:r>
      <w:r w:rsidRPr="008D525B">
        <w:rPr>
          <w:rFonts w:ascii="Arial" w:hAnsi="Arial" w:cs="Arial"/>
          <w:sz w:val="24"/>
          <w:szCs w:val="24"/>
        </w:rPr>
        <w:t xml:space="preserve"> </w:t>
      </w:r>
    </w:p>
    <w:p w:rsidR="008D525B" w:rsidRPr="008D525B" w:rsidRDefault="008D525B" w:rsidP="008D525B">
      <w:pPr>
        <w:pStyle w:val="ListParagraph"/>
        <w:spacing w:after="0"/>
        <w:ind w:left="360"/>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Do you have a Domestic Abuse policy?</w:t>
      </w:r>
    </w:p>
    <w:p w:rsidR="008D525B" w:rsidRPr="008D525B" w:rsidRDefault="008D525B" w:rsidP="007C583D">
      <w:pPr>
        <w:pStyle w:val="PlainText"/>
        <w:ind w:left="720"/>
        <w:jc w:val="both"/>
        <w:rPr>
          <w:rFonts w:ascii="Arial" w:hAnsi="Arial" w:cs="Arial"/>
          <w:sz w:val="24"/>
          <w:szCs w:val="24"/>
        </w:rPr>
      </w:pPr>
      <w:r w:rsidRPr="008D525B">
        <w:rPr>
          <w:rFonts w:ascii="Arial" w:hAnsi="Arial" w:cs="Arial"/>
          <w:sz w:val="24"/>
          <w:szCs w:val="24"/>
        </w:rPr>
        <w:lastRenderedPageBreak/>
        <w:t>The Trust has a Domestic abuse workplace policy and Ask and Act pathway for patients and donors</w:t>
      </w:r>
      <w:r w:rsidR="00A65923">
        <w:rPr>
          <w:rFonts w:ascii="Arial" w:hAnsi="Arial" w:cs="Arial"/>
          <w:sz w:val="24"/>
          <w:szCs w:val="24"/>
        </w:rPr>
        <w:t xml:space="preserve"> and </w:t>
      </w:r>
      <w:r w:rsidRPr="008D525B">
        <w:rPr>
          <w:rFonts w:ascii="Arial" w:hAnsi="Arial" w:cs="Arial"/>
          <w:sz w:val="24"/>
          <w:szCs w:val="24"/>
        </w:rPr>
        <w:t xml:space="preserve">is a member of the Cardiff &amp; Vale Regional Violence against Women, Domestic Abuse and Sexual Violence. (VAWDASV)  Board. A regional policy is currently under development since the commencement of multiagency ask and act group 2 training.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If yes, please provide a copy.</w:t>
      </w:r>
    </w:p>
    <w:p w:rsidR="008D525B" w:rsidRPr="008D525B" w:rsidRDefault="008D525B" w:rsidP="009F415B">
      <w:pPr>
        <w:pStyle w:val="PlainText"/>
        <w:ind w:left="720"/>
        <w:rPr>
          <w:rFonts w:ascii="Arial" w:hAnsi="Arial" w:cs="Arial"/>
          <w:sz w:val="24"/>
          <w:szCs w:val="24"/>
        </w:rPr>
      </w:pPr>
      <w:r w:rsidRPr="008D525B">
        <w:rPr>
          <w:rFonts w:ascii="Arial" w:hAnsi="Arial" w:cs="Arial"/>
          <w:sz w:val="24"/>
          <w:szCs w:val="24"/>
        </w:rPr>
        <w:t>Appendix 1 Workforce policy</w:t>
      </w:r>
    </w:p>
    <w:p w:rsidR="008D525B" w:rsidRPr="008D525B" w:rsidRDefault="008D525B" w:rsidP="009F415B">
      <w:pPr>
        <w:pStyle w:val="PlainText"/>
        <w:ind w:left="720"/>
        <w:rPr>
          <w:rFonts w:ascii="Arial" w:hAnsi="Arial" w:cs="Arial"/>
          <w:sz w:val="24"/>
          <w:szCs w:val="24"/>
        </w:rPr>
      </w:pPr>
      <w:r w:rsidRPr="008D525B">
        <w:rPr>
          <w:rFonts w:ascii="Arial" w:hAnsi="Arial" w:cs="Arial"/>
          <w:sz w:val="24"/>
          <w:szCs w:val="24"/>
        </w:rPr>
        <w:t>Appendix 2 Ask and Act flow chart</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Do you produce an annual safeguarding report on domestic abuse?</w:t>
      </w:r>
    </w:p>
    <w:p w:rsidR="008D525B" w:rsidRPr="008D525B" w:rsidRDefault="008D525B" w:rsidP="007C583D">
      <w:pPr>
        <w:pStyle w:val="PlainText"/>
        <w:ind w:left="720"/>
        <w:jc w:val="both"/>
        <w:rPr>
          <w:rFonts w:ascii="Arial" w:hAnsi="Arial" w:cs="Arial"/>
          <w:sz w:val="24"/>
          <w:szCs w:val="24"/>
        </w:rPr>
      </w:pPr>
      <w:r w:rsidRPr="008D525B">
        <w:rPr>
          <w:rFonts w:ascii="Arial" w:hAnsi="Arial" w:cs="Arial"/>
          <w:sz w:val="24"/>
          <w:szCs w:val="24"/>
        </w:rPr>
        <w:t xml:space="preserve">The Trust produces an annual safeguarding report. There is a section in the report regarding progress made against the VAWDASV agenda. This includes reporting information and training compliance data.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Do you conduct internal audits to ensure compliance to the domestic abuse policy?</w:t>
      </w:r>
    </w:p>
    <w:p w:rsidR="008D525B" w:rsidRPr="008D525B" w:rsidRDefault="00A65923" w:rsidP="007C583D">
      <w:pPr>
        <w:pStyle w:val="PlainText"/>
        <w:ind w:left="720"/>
        <w:jc w:val="both"/>
        <w:rPr>
          <w:rFonts w:ascii="Arial" w:hAnsi="Arial" w:cs="Arial"/>
          <w:sz w:val="24"/>
          <w:szCs w:val="24"/>
        </w:rPr>
      </w:pPr>
      <w:r>
        <w:rPr>
          <w:rFonts w:ascii="Arial" w:hAnsi="Arial" w:cs="Arial"/>
          <w:sz w:val="24"/>
          <w:szCs w:val="24"/>
        </w:rPr>
        <w:t xml:space="preserve">Given the role of </w:t>
      </w:r>
      <w:r w:rsidRPr="00A65923">
        <w:rPr>
          <w:rFonts w:ascii="Arial" w:hAnsi="Arial" w:cs="Arial"/>
          <w:sz w:val="24"/>
          <w:szCs w:val="24"/>
        </w:rPr>
        <w:t>Velindre University NHS Trust</w:t>
      </w:r>
      <w:r>
        <w:rPr>
          <w:rFonts w:ascii="Arial" w:hAnsi="Arial" w:cs="Arial"/>
          <w:sz w:val="24"/>
          <w:szCs w:val="24"/>
        </w:rPr>
        <w:t xml:space="preserve"> t</w:t>
      </w:r>
      <w:r w:rsidR="008D525B" w:rsidRPr="008D525B">
        <w:rPr>
          <w:rFonts w:ascii="Arial" w:hAnsi="Arial" w:cs="Arial"/>
          <w:sz w:val="24"/>
          <w:szCs w:val="24"/>
        </w:rPr>
        <w:t xml:space="preserve">here have been no audits completed specifically on the compliance with the domestic abuse policy. The Trust undertook an audit against the NICE guidelines domestic abuse recommendations. Repeat of this audit is planned for 2021/22 and consideration of how audits can be completed following the roll out of ask and act group 2 will be considered in the work plan of the safeguarding and public protection management group for 2021/2022.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Have you conducted training for staff on domestic abuse in the last 12 months? If no, in the last 24 months?</w:t>
      </w:r>
    </w:p>
    <w:p w:rsidR="008D525B" w:rsidRPr="008D525B" w:rsidRDefault="008D525B" w:rsidP="007C583D">
      <w:pPr>
        <w:pStyle w:val="PlainText"/>
        <w:ind w:left="720"/>
        <w:jc w:val="both"/>
        <w:rPr>
          <w:rFonts w:ascii="Arial" w:hAnsi="Arial" w:cs="Arial"/>
          <w:sz w:val="24"/>
          <w:szCs w:val="24"/>
        </w:rPr>
      </w:pPr>
      <w:r w:rsidRPr="008D525B">
        <w:rPr>
          <w:rFonts w:ascii="Arial" w:hAnsi="Arial" w:cs="Arial"/>
          <w:sz w:val="24"/>
          <w:szCs w:val="24"/>
        </w:rPr>
        <w:t>The Trust has a safeguarding and public protection training prospectus that is in line with the National Training Framework on VAWDASV. This provides guidance on the statuary requirements for training across the public service and specialist third sector.</w:t>
      </w:r>
    </w:p>
    <w:p w:rsidR="008D525B" w:rsidRPr="008D525B" w:rsidRDefault="008D525B" w:rsidP="007C583D">
      <w:pPr>
        <w:pStyle w:val="PlainText"/>
        <w:ind w:left="360"/>
        <w:jc w:val="both"/>
        <w:rPr>
          <w:rFonts w:ascii="Arial" w:hAnsi="Arial" w:cs="Arial"/>
          <w:sz w:val="24"/>
          <w:szCs w:val="24"/>
        </w:rPr>
      </w:pPr>
    </w:p>
    <w:p w:rsidR="008D525B" w:rsidRPr="008D525B" w:rsidRDefault="008D525B" w:rsidP="007C583D">
      <w:pPr>
        <w:pStyle w:val="PlainText"/>
        <w:numPr>
          <w:ilvl w:val="0"/>
          <w:numId w:val="20"/>
        </w:numPr>
        <w:jc w:val="both"/>
        <w:rPr>
          <w:rFonts w:ascii="Arial" w:hAnsi="Arial" w:cs="Arial"/>
          <w:sz w:val="24"/>
          <w:szCs w:val="24"/>
        </w:rPr>
      </w:pPr>
      <w:r w:rsidRPr="008D525B">
        <w:rPr>
          <w:rFonts w:ascii="Arial" w:hAnsi="Arial" w:cs="Arial"/>
          <w:sz w:val="24"/>
          <w:szCs w:val="24"/>
        </w:rPr>
        <w:t>All Trust staff are required to undertake Group 1 VAWDASV eLearning.</w:t>
      </w:r>
    </w:p>
    <w:p w:rsidR="008D525B" w:rsidRPr="008D525B" w:rsidRDefault="008D525B" w:rsidP="007C583D">
      <w:pPr>
        <w:pStyle w:val="PlainText"/>
        <w:numPr>
          <w:ilvl w:val="0"/>
          <w:numId w:val="20"/>
        </w:numPr>
        <w:jc w:val="both"/>
        <w:rPr>
          <w:rFonts w:ascii="Arial" w:hAnsi="Arial" w:cs="Arial"/>
          <w:sz w:val="24"/>
          <w:szCs w:val="24"/>
        </w:rPr>
      </w:pPr>
      <w:r w:rsidRPr="008D525B">
        <w:rPr>
          <w:rFonts w:ascii="Arial" w:hAnsi="Arial" w:cs="Arial"/>
          <w:sz w:val="24"/>
          <w:szCs w:val="24"/>
        </w:rPr>
        <w:t xml:space="preserve">Staff with direct patient/donor contact are required to undertake group 2 Ask &amp; Act. This is delivered currently via team’s multiagency. (Previously delivered in classroom training pre </w:t>
      </w:r>
      <w:r w:rsidR="00A65923">
        <w:rPr>
          <w:rFonts w:ascii="Arial" w:hAnsi="Arial" w:cs="Arial"/>
          <w:sz w:val="24"/>
          <w:szCs w:val="24"/>
        </w:rPr>
        <w:t>COVID-</w:t>
      </w:r>
      <w:r w:rsidRPr="008D525B">
        <w:rPr>
          <w:rFonts w:ascii="Arial" w:hAnsi="Arial" w:cs="Arial"/>
          <w:sz w:val="24"/>
          <w:szCs w:val="24"/>
        </w:rPr>
        <w:t xml:space="preserve">19 pandemic in the Trust). </w:t>
      </w:r>
    </w:p>
    <w:p w:rsidR="008D525B" w:rsidRPr="008D525B" w:rsidRDefault="008D525B" w:rsidP="007C583D">
      <w:pPr>
        <w:pStyle w:val="PlainText"/>
        <w:numPr>
          <w:ilvl w:val="0"/>
          <w:numId w:val="20"/>
        </w:numPr>
        <w:jc w:val="both"/>
        <w:rPr>
          <w:rFonts w:ascii="Arial" w:hAnsi="Arial" w:cs="Arial"/>
          <w:sz w:val="24"/>
          <w:szCs w:val="24"/>
        </w:rPr>
      </w:pPr>
      <w:r w:rsidRPr="008D525B">
        <w:rPr>
          <w:rFonts w:ascii="Arial" w:hAnsi="Arial" w:cs="Arial"/>
          <w:sz w:val="24"/>
          <w:szCs w:val="24"/>
        </w:rPr>
        <w:t xml:space="preserve">Group 3 training will commence in March this year. </w:t>
      </w:r>
    </w:p>
    <w:p w:rsidR="008D525B" w:rsidRPr="008D525B" w:rsidRDefault="008D525B" w:rsidP="007C583D">
      <w:pPr>
        <w:pStyle w:val="PlainText"/>
        <w:numPr>
          <w:ilvl w:val="0"/>
          <w:numId w:val="20"/>
        </w:numPr>
        <w:jc w:val="both"/>
        <w:rPr>
          <w:rFonts w:ascii="Arial" w:hAnsi="Arial" w:cs="Arial"/>
          <w:sz w:val="24"/>
          <w:szCs w:val="24"/>
        </w:rPr>
      </w:pPr>
      <w:r w:rsidRPr="008D525B">
        <w:rPr>
          <w:rFonts w:ascii="Arial" w:hAnsi="Arial" w:cs="Arial"/>
          <w:sz w:val="24"/>
          <w:szCs w:val="24"/>
        </w:rPr>
        <w:t xml:space="preserve">VAWDASV is included in both safeguarding adults and children training, delivered across the Trust and NHS e learning. </w:t>
      </w:r>
    </w:p>
    <w:p w:rsidR="008D525B" w:rsidRPr="008D525B" w:rsidRDefault="008D525B" w:rsidP="009F415B">
      <w:pPr>
        <w:pStyle w:val="PlainText"/>
        <w:numPr>
          <w:ilvl w:val="0"/>
          <w:numId w:val="20"/>
        </w:numPr>
        <w:rPr>
          <w:rFonts w:ascii="Arial" w:hAnsi="Arial" w:cs="Arial"/>
          <w:sz w:val="24"/>
          <w:szCs w:val="24"/>
        </w:rPr>
      </w:pPr>
      <w:r w:rsidRPr="008D525B">
        <w:rPr>
          <w:rFonts w:ascii="Arial" w:hAnsi="Arial" w:cs="Arial"/>
          <w:sz w:val="24"/>
          <w:szCs w:val="24"/>
        </w:rPr>
        <w:t xml:space="preserve">Training compliance is monitored through the Trust Safeguarding and Public Protection Management Group. </w:t>
      </w:r>
    </w:p>
    <w:p w:rsidR="008D525B" w:rsidRPr="008D525B" w:rsidRDefault="008D525B" w:rsidP="008D525B">
      <w:pPr>
        <w:pStyle w:val="PlainText"/>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 xml:space="preserve">How many domestic abuse, stalking and harassment (DASH) risk assessments were completed by the trust/health board in 2016, 2017, 2018, 2019 and 2020? </w:t>
      </w:r>
    </w:p>
    <w:p w:rsidR="008D525B" w:rsidRPr="008D525B" w:rsidRDefault="008D525B" w:rsidP="009F415B">
      <w:pPr>
        <w:pStyle w:val="PlainText"/>
        <w:ind w:left="720"/>
        <w:rPr>
          <w:rFonts w:ascii="Arial" w:hAnsi="Arial" w:cs="Arial"/>
          <w:sz w:val="24"/>
          <w:szCs w:val="24"/>
        </w:rPr>
      </w:pPr>
      <w:r w:rsidRPr="008D525B">
        <w:rPr>
          <w:rFonts w:ascii="Arial" w:hAnsi="Arial" w:cs="Arial"/>
          <w:sz w:val="24"/>
          <w:szCs w:val="24"/>
        </w:rPr>
        <w:t>2016 – No data</w:t>
      </w:r>
    </w:p>
    <w:p w:rsidR="008D525B" w:rsidRPr="008D525B" w:rsidRDefault="008D525B" w:rsidP="009F415B">
      <w:pPr>
        <w:pStyle w:val="PlainText"/>
        <w:ind w:left="720"/>
        <w:rPr>
          <w:rFonts w:ascii="Arial" w:hAnsi="Arial" w:cs="Arial"/>
          <w:sz w:val="24"/>
          <w:szCs w:val="24"/>
        </w:rPr>
      </w:pPr>
      <w:r>
        <w:rPr>
          <w:rFonts w:ascii="Arial" w:hAnsi="Arial" w:cs="Arial"/>
          <w:sz w:val="24"/>
          <w:szCs w:val="24"/>
        </w:rPr>
        <w:t>2017 – **</w:t>
      </w:r>
    </w:p>
    <w:p w:rsidR="008D525B" w:rsidRPr="008D525B" w:rsidRDefault="008D525B" w:rsidP="009F415B">
      <w:pPr>
        <w:pStyle w:val="PlainText"/>
        <w:ind w:left="720"/>
        <w:rPr>
          <w:rFonts w:ascii="Arial" w:hAnsi="Arial" w:cs="Arial"/>
          <w:sz w:val="24"/>
          <w:szCs w:val="24"/>
        </w:rPr>
      </w:pPr>
      <w:r>
        <w:rPr>
          <w:rFonts w:ascii="Arial" w:hAnsi="Arial" w:cs="Arial"/>
          <w:sz w:val="24"/>
          <w:szCs w:val="24"/>
        </w:rPr>
        <w:t>2018 – **</w:t>
      </w:r>
    </w:p>
    <w:p w:rsidR="008D525B" w:rsidRPr="008D525B" w:rsidRDefault="008D525B" w:rsidP="009F415B">
      <w:pPr>
        <w:pStyle w:val="PlainText"/>
        <w:ind w:left="720"/>
        <w:rPr>
          <w:rFonts w:ascii="Arial" w:hAnsi="Arial" w:cs="Arial"/>
          <w:sz w:val="24"/>
          <w:szCs w:val="24"/>
        </w:rPr>
      </w:pPr>
      <w:r>
        <w:rPr>
          <w:rFonts w:ascii="Arial" w:hAnsi="Arial" w:cs="Arial"/>
          <w:sz w:val="24"/>
          <w:szCs w:val="24"/>
        </w:rPr>
        <w:t>2019 – **</w:t>
      </w:r>
    </w:p>
    <w:p w:rsidR="008D525B" w:rsidRPr="008D525B" w:rsidRDefault="008D525B" w:rsidP="009F415B">
      <w:pPr>
        <w:pStyle w:val="PlainText"/>
        <w:ind w:left="720"/>
        <w:rPr>
          <w:rFonts w:ascii="Arial" w:hAnsi="Arial" w:cs="Arial"/>
          <w:sz w:val="24"/>
          <w:szCs w:val="24"/>
        </w:rPr>
      </w:pPr>
      <w:r>
        <w:rPr>
          <w:rFonts w:ascii="Arial" w:hAnsi="Arial" w:cs="Arial"/>
          <w:sz w:val="24"/>
          <w:szCs w:val="24"/>
        </w:rPr>
        <w:t>2020 – **</w:t>
      </w:r>
    </w:p>
    <w:p w:rsidR="008D525B" w:rsidRPr="008D525B" w:rsidRDefault="008D525B" w:rsidP="008D525B">
      <w:pPr>
        <w:pStyle w:val="PlainText"/>
        <w:ind w:left="360"/>
        <w:rPr>
          <w:rFonts w:ascii="Arial" w:hAnsi="Arial" w:cs="Arial"/>
          <w:sz w:val="24"/>
          <w:szCs w:val="24"/>
        </w:rPr>
      </w:pPr>
    </w:p>
    <w:p w:rsidR="008D525B" w:rsidRPr="008D525B" w:rsidRDefault="008D525B" w:rsidP="009F415B">
      <w:pPr>
        <w:pStyle w:val="PlainText"/>
        <w:numPr>
          <w:ilvl w:val="0"/>
          <w:numId w:val="19"/>
        </w:numPr>
        <w:rPr>
          <w:rFonts w:ascii="Arial" w:hAnsi="Arial" w:cs="Arial"/>
          <w:b/>
          <w:sz w:val="24"/>
          <w:szCs w:val="24"/>
        </w:rPr>
      </w:pPr>
      <w:r w:rsidRPr="008D525B">
        <w:rPr>
          <w:rFonts w:ascii="Arial" w:hAnsi="Arial" w:cs="Arial"/>
          <w:b/>
          <w:sz w:val="24"/>
          <w:szCs w:val="24"/>
        </w:rPr>
        <w:t>How many domestic abuse, stalking and harassment (DASH) referrals were made by the trust/health board to a Multi-Agency Risk Assessment Conference in 2016, 2017, 2018, 2019 and 2020?</w:t>
      </w:r>
    </w:p>
    <w:p w:rsidR="008D525B" w:rsidRPr="008D525B" w:rsidRDefault="008D525B" w:rsidP="007C583D">
      <w:pPr>
        <w:pStyle w:val="PlainText"/>
        <w:ind w:left="720"/>
        <w:jc w:val="both"/>
        <w:rPr>
          <w:rFonts w:ascii="Arial" w:hAnsi="Arial" w:cs="Arial"/>
          <w:sz w:val="24"/>
          <w:szCs w:val="24"/>
        </w:rPr>
      </w:pPr>
      <w:r w:rsidRPr="008D525B">
        <w:rPr>
          <w:rFonts w:ascii="Arial" w:hAnsi="Arial" w:cs="Arial"/>
          <w:sz w:val="24"/>
          <w:szCs w:val="24"/>
        </w:rPr>
        <w:t xml:space="preserve">As above, this does not reflect the overall VAWDASV activity across the Trust. Patient and donors are sign posted for support or advice. Information is often shared following MARAC meetings in a variety of regions, if a victim is identified as using our service. The Trust staff can then contribute, as appropriate to of a safety plan. Also there are safeguarding adult reports made in the cancer centre where domestic abuse is a factor and referral for IDVA support, forms part of a care and support plan. </w:t>
      </w:r>
    </w:p>
    <w:p w:rsidR="008D525B" w:rsidRDefault="008D525B" w:rsidP="008D525B">
      <w:pPr>
        <w:pStyle w:val="PlainText"/>
      </w:pPr>
    </w:p>
    <w:p w:rsidR="009F415B" w:rsidRPr="00CE4C8B" w:rsidRDefault="009F415B" w:rsidP="009F415B">
      <w:pPr>
        <w:pStyle w:val="PlainText"/>
        <w:rPr>
          <w:rFonts w:ascii="Arial" w:hAnsi="Arial" w:cs="Arial"/>
          <w:sz w:val="24"/>
          <w:szCs w:val="24"/>
        </w:rPr>
      </w:pPr>
      <w:r>
        <w:rPr>
          <w:rFonts w:ascii="Arial" w:hAnsi="Arial" w:cs="Arial"/>
          <w:sz w:val="24"/>
        </w:rPr>
        <w:t xml:space="preserve">The Trust has applied Section 40 (2) personal Information to question 10 of the request to protect the </w:t>
      </w:r>
      <w:r>
        <w:rPr>
          <w:rFonts w:ascii="Arial" w:hAnsi="Arial" w:cs="Arial"/>
          <w:iCs/>
          <w:sz w:val="24"/>
          <w:szCs w:val="24"/>
        </w:rPr>
        <w:t>confidentiality of individuals involved.</w:t>
      </w:r>
    </w:p>
    <w:p w:rsidR="009F415B" w:rsidRDefault="009F415B" w:rsidP="009F415B">
      <w:pPr>
        <w:spacing w:after="0"/>
        <w:rPr>
          <w:rFonts w:ascii="Arial" w:hAnsi="Arial" w:cs="Arial"/>
          <w:iCs/>
          <w:sz w:val="24"/>
        </w:rPr>
      </w:pPr>
    </w:p>
    <w:p w:rsidR="009F415B" w:rsidRPr="00C01C9C" w:rsidRDefault="009F415B" w:rsidP="009F415B">
      <w:pPr>
        <w:spacing w:after="0"/>
        <w:rPr>
          <w:rFonts w:ascii="Arial" w:hAnsi="Arial" w:cs="Arial"/>
          <w:iCs/>
          <w:sz w:val="24"/>
          <w:szCs w:val="24"/>
        </w:rPr>
      </w:pPr>
      <w:r>
        <w:rPr>
          <w:rFonts w:ascii="Arial" w:hAnsi="Arial" w:cs="Arial"/>
          <w:iCs/>
          <w:sz w:val="24"/>
          <w:szCs w:val="24"/>
        </w:rPr>
        <w:t>W</w:t>
      </w:r>
      <w:r w:rsidRPr="00C01C9C">
        <w:rPr>
          <w:rFonts w:ascii="Arial" w:hAnsi="Arial" w:cs="Arial"/>
          <w:iCs/>
          <w:sz w:val="24"/>
          <w:szCs w:val="24"/>
        </w:rPr>
        <w:t>e have not given precise figures where the number was fewer than five. Su</w:t>
      </w:r>
      <w:r>
        <w:rPr>
          <w:rFonts w:ascii="Arial" w:hAnsi="Arial" w:cs="Arial"/>
          <w:iCs/>
          <w:sz w:val="24"/>
          <w:szCs w:val="24"/>
        </w:rPr>
        <w:t xml:space="preserve">ch cases are indicated with an </w:t>
      </w:r>
      <w:r>
        <w:rPr>
          <w:rFonts w:ascii="Arial" w:hAnsi="Arial" w:cs="Arial"/>
          <w:i/>
          <w:iCs/>
          <w:sz w:val="24"/>
          <w:szCs w:val="24"/>
        </w:rPr>
        <w:t>**</w:t>
      </w:r>
      <w:r w:rsidRPr="00C01C9C">
        <w:rPr>
          <w:rFonts w:ascii="Arial" w:hAnsi="Arial" w:cs="Arial"/>
          <w:iCs/>
          <w:sz w:val="24"/>
          <w:szCs w:val="24"/>
        </w:rPr>
        <w:t>.</w:t>
      </w:r>
      <w:r>
        <w:rPr>
          <w:rFonts w:ascii="Arial" w:hAnsi="Arial" w:cs="Arial"/>
          <w:iCs/>
          <w:sz w:val="24"/>
          <w:szCs w:val="24"/>
        </w:rPr>
        <w:t xml:space="preserve">  With the level of detail being requested we are of the opinion there is a potential risk of individuals being identified if this information is disclosed. </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 xml:space="preserve">Therefore, under the provisions of the Freedom of Information Act 2000, </w:t>
      </w:r>
      <w:r w:rsidRPr="00AF0DCA">
        <w:rPr>
          <w:rFonts w:ascii="Arial" w:hAnsi="Arial" w:cs="Arial"/>
          <w:iCs/>
          <w:sz w:val="24"/>
          <w:szCs w:val="24"/>
        </w:rPr>
        <w:t>Velindre University NHS Trust</w:t>
      </w:r>
      <w:r w:rsidRPr="00C01C9C">
        <w:rPr>
          <w:rFonts w:ascii="Arial" w:hAnsi="Arial" w:cs="Arial"/>
          <w:iCs/>
          <w:sz w:val="24"/>
          <w:szCs w:val="24"/>
        </w:rPr>
        <w:t xml:space="preserve"> is relying on the Section 40 exemption within the Act in order to protect the identity of th</w:t>
      </w:r>
      <w:r>
        <w:rPr>
          <w:rFonts w:ascii="Arial" w:hAnsi="Arial" w:cs="Arial"/>
          <w:iCs/>
          <w:sz w:val="24"/>
          <w:szCs w:val="24"/>
        </w:rPr>
        <w:t>e</w:t>
      </w:r>
      <w:r w:rsidRPr="00C01C9C">
        <w:rPr>
          <w:rFonts w:ascii="Arial" w:hAnsi="Arial" w:cs="Arial"/>
          <w:iCs/>
          <w:sz w:val="24"/>
          <w:szCs w:val="24"/>
        </w:rPr>
        <w:t xml:space="preserve"> individual</w:t>
      </w:r>
      <w:r>
        <w:rPr>
          <w:rFonts w:ascii="Arial" w:hAnsi="Arial" w:cs="Arial"/>
          <w:iCs/>
          <w:sz w:val="24"/>
          <w:szCs w:val="24"/>
        </w:rPr>
        <w:t>s</w:t>
      </w:r>
      <w:r w:rsidRPr="00C01C9C">
        <w:rPr>
          <w:rFonts w:ascii="Arial" w:hAnsi="Arial" w:cs="Arial"/>
          <w:iCs/>
          <w:sz w:val="24"/>
          <w:szCs w:val="24"/>
        </w:rPr>
        <w:t xml:space="preserve"> as the exemption relates to personal information.</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 xml:space="preserve">This is an absolute exemption and so no public interest test applies. </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 xml:space="preserve">Section 40 (2) of FOIA therefore applies as the release of the requested information within the public domain and in response to a FOIA request would constitute unfair </w:t>
      </w:r>
      <w:r w:rsidRPr="00C01C9C">
        <w:rPr>
          <w:rFonts w:ascii="Arial" w:hAnsi="Arial" w:cs="Arial"/>
          <w:iCs/>
          <w:sz w:val="24"/>
          <w:szCs w:val="24"/>
        </w:rPr>
        <w:lastRenderedPageBreak/>
        <w:t>and unlawful processing and it would be contrary to Data Protection law Principles and Conditions for the processing of personal data to disclose this information.</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To place the Section 40 exemption into context then the definition of personal data means data which relate to a living individual who can be identified.</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(a)          from those data, or</w:t>
      </w: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(b)          from those data and other information which is in the possession of, or is likely to come into the possession of, the data controller</w:t>
      </w:r>
    </w:p>
    <w:p w:rsidR="009F415B" w:rsidRPr="00C01C9C" w:rsidRDefault="009F415B" w:rsidP="009F415B">
      <w:pPr>
        <w:spacing w:after="0"/>
        <w:rPr>
          <w:rFonts w:ascii="Arial" w:hAnsi="Arial" w:cs="Arial"/>
          <w:iCs/>
          <w:sz w:val="24"/>
          <w:szCs w:val="24"/>
        </w:rPr>
      </w:pPr>
    </w:p>
    <w:p w:rsidR="009F415B" w:rsidRPr="00C01C9C" w:rsidRDefault="009F415B" w:rsidP="009F415B">
      <w:pPr>
        <w:spacing w:after="0"/>
        <w:rPr>
          <w:rFonts w:ascii="Arial" w:hAnsi="Arial" w:cs="Arial"/>
          <w:iCs/>
          <w:sz w:val="24"/>
          <w:szCs w:val="24"/>
        </w:rPr>
      </w:pPr>
      <w:r w:rsidRPr="00C01C9C">
        <w:rPr>
          <w:rFonts w:ascii="Arial" w:hAnsi="Arial" w:cs="Arial"/>
          <w:iCs/>
          <w:sz w:val="24"/>
          <w:szCs w:val="24"/>
        </w:rPr>
        <w:t>Because of the very low numbers</w:t>
      </w:r>
      <w:r>
        <w:rPr>
          <w:rFonts w:ascii="Arial" w:hAnsi="Arial" w:cs="Arial"/>
          <w:iCs/>
          <w:sz w:val="24"/>
          <w:szCs w:val="24"/>
        </w:rPr>
        <w:t xml:space="preserve">, and the specific nature of the request. The information if disclosed </w:t>
      </w:r>
      <w:r w:rsidRPr="00C01C9C">
        <w:rPr>
          <w:rFonts w:ascii="Arial" w:hAnsi="Arial" w:cs="Arial"/>
          <w:iCs/>
          <w:sz w:val="24"/>
          <w:szCs w:val="24"/>
        </w:rPr>
        <w:t>would increase the likel</w:t>
      </w:r>
      <w:r>
        <w:rPr>
          <w:rFonts w:ascii="Arial" w:hAnsi="Arial" w:cs="Arial"/>
          <w:iCs/>
          <w:sz w:val="24"/>
          <w:szCs w:val="24"/>
        </w:rPr>
        <w:t xml:space="preserve">ihood of identification of those </w:t>
      </w:r>
      <w:r w:rsidRPr="00C01C9C">
        <w:rPr>
          <w:rFonts w:ascii="Arial" w:hAnsi="Arial" w:cs="Arial"/>
          <w:iCs/>
          <w:sz w:val="24"/>
          <w:szCs w:val="24"/>
        </w:rPr>
        <w:t>individual</w:t>
      </w:r>
      <w:r>
        <w:rPr>
          <w:rFonts w:ascii="Arial" w:hAnsi="Arial" w:cs="Arial"/>
          <w:iCs/>
          <w:sz w:val="24"/>
          <w:szCs w:val="24"/>
        </w:rPr>
        <w:t>s</w:t>
      </w:r>
      <w:r w:rsidRPr="00C01C9C">
        <w:rPr>
          <w:rFonts w:ascii="Arial" w:hAnsi="Arial" w:cs="Arial"/>
          <w:iCs/>
          <w:sz w:val="24"/>
          <w:szCs w:val="24"/>
        </w:rPr>
        <w:t xml:space="preserve"> and so breach the Principles of Data Protection law.</w:t>
      </w:r>
    </w:p>
    <w:p w:rsidR="009F415B" w:rsidRDefault="009F415B" w:rsidP="008D525B">
      <w:pPr>
        <w:pStyle w:val="PlainText"/>
      </w:pPr>
    </w:p>
    <w:p w:rsidR="00227B6B" w:rsidRDefault="00227B6B" w:rsidP="00227B6B">
      <w:pPr>
        <w:pStyle w:val="NoSpacing"/>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lastRenderedPageBreak/>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fax: 029 2067 8399</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email: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5205" w:rsidRDefault="00825205" w:rsidP="00711B64">
      <w:pPr>
        <w:spacing w:after="0" w:line="240" w:lineRule="auto"/>
      </w:pPr>
      <w:r>
        <w:separator/>
      </w:r>
    </w:p>
  </w:endnote>
  <w:endnote w:type="continuationSeparator" w:id="0">
    <w:p w:rsidR="00825205" w:rsidRDefault="00825205"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Croesawn ohebiaeth yn Gymraeg a’r Saesneg</w:t>
                    </w:r>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61FAD28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33042;top:752;width:3714;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5205" w:rsidRDefault="00825205" w:rsidP="00711B64">
      <w:pPr>
        <w:spacing w:after="0" w:line="240" w:lineRule="auto"/>
      </w:pPr>
      <w:r>
        <w:separator/>
      </w:r>
    </w:p>
  </w:footnote>
  <w:footnote w:type="continuationSeparator" w:id="0">
    <w:p w:rsidR="00825205" w:rsidRDefault="00825205"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gramStart"/>
                          <w:r>
                            <w:rPr>
                              <w:rFonts w:ascii="Arial" w:hAnsi="Arial" w:cs="Arial"/>
                              <w:sz w:val="18"/>
                              <w:szCs w:val="18"/>
                              <w:lang w:val="en-GB"/>
                            </w:rPr>
                            <w:t>2</w:t>
                          </w:r>
                          <w:proofErr w:type="gramEnd"/>
                          <w:r>
                            <w:rPr>
                              <w:rFonts w:ascii="Arial" w:hAnsi="Arial" w:cs="Arial"/>
                              <w:sz w:val="18"/>
                              <w:szCs w:val="18"/>
                              <w:lang w:val="en-GB"/>
                            </w:rPr>
                            <w:t xml:space="preserve">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1266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rsidR="0036494B" w:rsidRPr="0070538A" w:rsidRDefault="00825205"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5272F97C"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895"/>
    <w:multiLevelType w:val="hybridMultilevel"/>
    <w:tmpl w:val="92F66D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10FE2607"/>
    <w:multiLevelType w:val="hybridMultilevel"/>
    <w:tmpl w:val="530664A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5B79B7"/>
    <w:multiLevelType w:val="hybridMultilevel"/>
    <w:tmpl w:val="795AD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261D95"/>
    <w:multiLevelType w:val="hybridMultilevel"/>
    <w:tmpl w:val="FB160088"/>
    <w:lvl w:ilvl="0" w:tplc="BA9C6470">
      <w:start w:val="1"/>
      <w:numFmt w:val="decimal"/>
      <w:lvlText w:val="%1."/>
      <w:lvlJc w:val="left"/>
      <w:pPr>
        <w:ind w:left="928" w:hanging="360"/>
      </w:pPr>
      <w:rPr>
        <w:rFonts w:hint="default"/>
        <w:color w:val="auto"/>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1"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7707144D"/>
    <w:multiLevelType w:val="hybridMultilevel"/>
    <w:tmpl w:val="185037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4"/>
  </w:num>
  <w:num w:numId="3">
    <w:abstractNumId w:val="4"/>
  </w:num>
  <w:num w:numId="4">
    <w:abstractNumId w:val="7"/>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1"/>
  </w:num>
  <w:num w:numId="9">
    <w:abstractNumId w:val="12"/>
  </w:num>
  <w:num w:numId="10">
    <w:abstractNumId w:val="16"/>
  </w:num>
  <w:num w:numId="11">
    <w:abstractNumId w:val="3"/>
  </w:num>
  <w:num w:numId="12">
    <w:abstractNumId w:val="13"/>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9"/>
  </w:num>
  <w:num w:numId="16">
    <w:abstractNumId w:val="10"/>
  </w:num>
  <w:num w:numId="17">
    <w:abstractNumId w:val="8"/>
  </w:num>
  <w:num w:numId="18">
    <w:abstractNumId w:val="2"/>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16CDF"/>
    <w:rsid w:val="001248AD"/>
    <w:rsid w:val="00136056"/>
    <w:rsid w:val="0014257D"/>
    <w:rsid w:val="00152F96"/>
    <w:rsid w:val="00220956"/>
    <w:rsid w:val="00227B6B"/>
    <w:rsid w:val="00233042"/>
    <w:rsid w:val="0023748C"/>
    <w:rsid w:val="00240426"/>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36FC"/>
    <w:rsid w:val="006E5282"/>
    <w:rsid w:val="00711B64"/>
    <w:rsid w:val="007671F3"/>
    <w:rsid w:val="00787B41"/>
    <w:rsid w:val="007B4689"/>
    <w:rsid w:val="007C583D"/>
    <w:rsid w:val="00825205"/>
    <w:rsid w:val="00825E79"/>
    <w:rsid w:val="00865959"/>
    <w:rsid w:val="00880ED5"/>
    <w:rsid w:val="00885C2E"/>
    <w:rsid w:val="008A2642"/>
    <w:rsid w:val="008D525B"/>
    <w:rsid w:val="008D65B0"/>
    <w:rsid w:val="009148F3"/>
    <w:rsid w:val="00934FC4"/>
    <w:rsid w:val="00956100"/>
    <w:rsid w:val="00997C3D"/>
    <w:rsid w:val="009A144B"/>
    <w:rsid w:val="009C2293"/>
    <w:rsid w:val="009E4D03"/>
    <w:rsid w:val="009F415B"/>
    <w:rsid w:val="00A0218D"/>
    <w:rsid w:val="00A1266E"/>
    <w:rsid w:val="00A47A21"/>
    <w:rsid w:val="00A65923"/>
    <w:rsid w:val="00A70467"/>
    <w:rsid w:val="00AB6EC6"/>
    <w:rsid w:val="00AC395C"/>
    <w:rsid w:val="00AD48C2"/>
    <w:rsid w:val="00B60DAF"/>
    <w:rsid w:val="00BC1F40"/>
    <w:rsid w:val="00BE6044"/>
    <w:rsid w:val="00C0131D"/>
    <w:rsid w:val="00C52123"/>
    <w:rsid w:val="00C77E09"/>
    <w:rsid w:val="00C80826"/>
    <w:rsid w:val="00C80F52"/>
    <w:rsid w:val="00CB5DA4"/>
    <w:rsid w:val="00CB606C"/>
    <w:rsid w:val="00CC0441"/>
    <w:rsid w:val="00D11DAC"/>
    <w:rsid w:val="00D22472"/>
    <w:rsid w:val="00D27013"/>
    <w:rsid w:val="00D43C1E"/>
    <w:rsid w:val="00D569A2"/>
    <w:rsid w:val="00D60181"/>
    <w:rsid w:val="00D7748B"/>
    <w:rsid w:val="00D9769B"/>
    <w:rsid w:val="00DB600B"/>
    <w:rsid w:val="00DE14CE"/>
    <w:rsid w:val="00DF66E2"/>
    <w:rsid w:val="00E16D25"/>
    <w:rsid w:val="00E43343"/>
    <w:rsid w:val="00E55933"/>
    <w:rsid w:val="00E66E7A"/>
    <w:rsid w:val="00EB1511"/>
    <w:rsid w:val="00EB2102"/>
    <w:rsid w:val="00EF0828"/>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D86715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A65923"/>
    <w:rPr>
      <w:sz w:val="16"/>
      <w:szCs w:val="16"/>
    </w:rPr>
  </w:style>
  <w:style w:type="paragraph" w:styleId="CommentText">
    <w:name w:val="annotation text"/>
    <w:basedOn w:val="Normal"/>
    <w:link w:val="CommentTextChar"/>
    <w:uiPriority w:val="99"/>
    <w:semiHidden/>
    <w:unhideWhenUsed/>
    <w:rsid w:val="00A65923"/>
    <w:pPr>
      <w:spacing w:line="240" w:lineRule="auto"/>
    </w:pPr>
    <w:rPr>
      <w:sz w:val="20"/>
      <w:szCs w:val="20"/>
    </w:rPr>
  </w:style>
  <w:style w:type="character" w:customStyle="1" w:styleId="CommentTextChar">
    <w:name w:val="Comment Text Char"/>
    <w:basedOn w:val="DefaultParagraphFont"/>
    <w:link w:val="CommentText"/>
    <w:uiPriority w:val="99"/>
    <w:semiHidden/>
    <w:rsid w:val="00A65923"/>
    <w:rPr>
      <w:sz w:val="20"/>
      <w:szCs w:val="20"/>
      <w:lang w:bidi="ar-SA"/>
    </w:rPr>
  </w:style>
  <w:style w:type="paragraph" w:styleId="CommentSubject">
    <w:name w:val="annotation subject"/>
    <w:basedOn w:val="CommentText"/>
    <w:next w:val="CommentText"/>
    <w:link w:val="CommentSubjectChar"/>
    <w:uiPriority w:val="99"/>
    <w:semiHidden/>
    <w:unhideWhenUsed/>
    <w:rsid w:val="00A65923"/>
    <w:rPr>
      <w:b/>
      <w:bCs/>
    </w:rPr>
  </w:style>
  <w:style w:type="character" w:customStyle="1" w:styleId="CommentSubjectChar">
    <w:name w:val="Comment Subject Char"/>
    <w:basedOn w:val="CommentTextChar"/>
    <w:link w:val="CommentSubject"/>
    <w:uiPriority w:val="99"/>
    <w:semiHidden/>
    <w:rsid w:val="00A6592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4.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A2A5BA-90E6-4152-857F-A81ED0FAE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1098</Words>
  <Characters>6264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2019-05-14T11:03:00Z</cp:lastPrinted>
  <dcterms:created xsi:type="dcterms:W3CDTF">2021-03-12T15:08:00Z</dcterms:created>
  <dcterms:modified xsi:type="dcterms:W3CDTF">2021-03-12T15:08:00Z</dcterms:modified>
</cp:coreProperties>
</file>