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2021 - 019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086FBD">
        <w:rPr>
          <w:rFonts w:ascii="Arial" w:eastAsia="Times New Roman" w:hAnsi="Arial" w:cs="Arial"/>
          <w:sz w:val="24"/>
          <w:szCs w:val="24"/>
          <w:lang w:val="en-GB" w:eastAsia="en-GB"/>
        </w:rPr>
        <w:t>26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/02/2021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9F11A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>to drug treatments</w:t>
      </w:r>
      <w:r w:rsidRPr="006462ED">
        <w:rPr>
          <w:sz w:val="24"/>
        </w:rPr>
        <w:t xml:space="preserve">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 NHS </w:t>
      </w:r>
      <w:proofErr w:type="gramStart"/>
      <w:r w:rsidRPr="00A75102">
        <w:rPr>
          <w:rFonts w:ascii="Arial" w:eastAsia="Times New Roman" w:hAnsi="Arial" w:cs="Arial"/>
          <w:sz w:val="24"/>
          <w:szCs w:val="24"/>
        </w:rPr>
        <w:t xml:space="preserve">Trust </w:t>
      </w:r>
      <w:r w:rsidRPr="00A75102">
        <w:rPr>
          <w:rFonts w:ascii="Arial" w:hAnsi="Arial" w:cs="Arial"/>
          <w:sz w:val="24"/>
          <w:szCs w:val="24"/>
        </w:rPr>
        <w:t>which</w:t>
      </w:r>
      <w:proofErr w:type="gramEnd"/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2440E3">
        <w:rPr>
          <w:rFonts w:ascii="Arial" w:hAnsi="Arial" w:cs="Arial"/>
          <w:sz w:val="24"/>
          <w:szCs w:val="24"/>
        </w:rPr>
        <w:t>10/02/2021</w:t>
      </w:r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440E3" w:rsidRPr="002440E3" w:rsidRDefault="002440E3" w:rsidP="002440E3">
      <w:pPr>
        <w:spacing w:after="0"/>
        <w:ind w:left="72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 xml:space="preserve">I am </w:t>
      </w:r>
      <w:proofErr w:type="spellStart"/>
      <w:r w:rsidRPr="002440E3">
        <w:rPr>
          <w:rFonts w:ascii="Arial" w:hAnsi="Arial" w:cs="Arial"/>
          <w:color w:val="000000"/>
          <w:sz w:val="24"/>
        </w:rPr>
        <w:t>analysing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the treatment of lung cancer and would greatly appreciate if you could answer the following questions:</w:t>
      </w:r>
    </w:p>
    <w:p w:rsidR="002440E3" w:rsidRPr="002440E3" w:rsidRDefault="002440E3" w:rsidP="002440E3">
      <w:pPr>
        <w:spacing w:after="0"/>
        <w:ind w:left="720"/>
        <w:rPr>
          <w:rFonts w:ascii="Arial" w:hAnsi="Arial" w:cs="Arial"/>
          <w:color w:val="000000"/>
          <w:sz w:val="24"/>
        </w:rPr>
      </w:pPr>
    </w:p>
    <w:p w:rsidR="002440E3" w:rsidRPr="002440E3" w:rsidRDefault="002440E3" w:rsidP="002440E3">
      <w:pPr>
        <w:spacing w:after="40"/>
        <w:ind w:left="72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 xml:space="preserve">Q1. Could you please provide the total number of patients with any treatment in the last three months </w:t>
      </w:r>
      <w:proofErr w:type="gramStart"/>
      <w:r w:rsidRPr="002440E3">
        <w:rPr>
          <w:rFonts w:ascii="Arial" w:hAnsi="Arial" w:cs="Arial"/>
          <w:color w:val="000000"/>
          <w:sz w:val="24"/>
        </w:rPr>
        <w:t>for:</w:t>
      </w:r>
      <w:proofErr w:type="gramEnd"/>
    </w:p>
    <w:p w:rsidR="002440E3" w:rsidRPr="002440E3" w:rsidRDefault="002440E3" w:rsidP="002440E3">
      <w:pPr>
        <w:pStyle w:val="ListParagraph"/>
        <w:numPr>
          <w:ilvl w:val="0"/>
          <w:numId w:val="19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>Total non-small cell lung cancer (NSCLC)</w:t>
      </w:r>
    </w:p>
    <w:p w:rsidR="002440E3" w:rsidRPr="002440E3" w:rsidRDefault="002440E3" w:rsidP="002440E3">
      <w:pPr>
        <w:pStyle w:val="ListParagraph"/>
        <w:numPr>
          <w:ilvl w:val="0"/>
          <w:numId w:val="19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>BRAF+ non-small cell lung cancer (NSCLC)</w:t>
      </w:r>
    </w:p>
    <w:p w:rsidR="002440E3" w:rsidRPr="002440E3" w:rsidRDefault="002440E3" w:rsidP="002440E3">
      <w:pPr>
        <w:spacing w:after="20"/>
        <w:ind w:left="720"/>
        <w:rPr>
          <w:rFonts w:ascii="Arial" w:hAnsi="Arial" w:cs="Arial"/>
          <w:color w:val="000000"/>
          <w:sz w:val="24"/>
        </w:rPr>
      </w:pPr>
    </w:p>
    <w:p w:rsidR="002440E3" w:rsidRPr="002440E3" w:rsidRDefault="002440E3" w:rsidP="002440E3">
      <w:pPr>
        <w:spacing w:after="20"/>
        <w:ind w:left="72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 xml:space="preserve">Q2. In the past 3 months, how many non-small cell lung cancer (NSCLC) patients were treated </w:t>
      </w:r>
      <w:proofErr w:type="gramStart"/>
      <w:r w:rsidRPr="002440E3">
        <w:rPr>
          <w:rFonts w:ascii="Arial" w:hAnsi="Arial" w:cs="Arial"/>
          <w:color w:val="000000"/>
          <w:sz w:val="24"/>
        </w:rPr>
        <w:t>with:</w:t>
      </w:r>
      <w:proofErr w:type="gram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Afatinib</w:t>
      </w:r>
      <w:proofErr w:type="spell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Alectinib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Atezolizumab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+ Bevacizumab + Carboplatin + Paclitaxel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Atezolizumab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monotherapy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 xml:space="preserve">Bevacizumab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Brigatinib</w:t>
      </w:r>
      <w:proofErr w:type="spell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Ceritinib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Crizotinib</w:t>
      </w:r>
      <w:proofErr w:type="spell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Dacomitinib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Dabrafenib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with </w:t>
      </w:r>
      <w:proofErr w:type="spellStart"/>
      <w:r w:rsidRPr="002440E3">
        <w:rPr>
          <w:rFonts w:ascii="Arial" w:hAnsi="Arial" w:cs="Arial"/>
          <w:color w:val="000000"/>
          <w:sz w:val="24"/>
        </w:rPr>
        <w:t>Trametinib</w:t>
      </w:r>
      <w:proofErr w:type="spell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>Docetaxel monotherapy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lastRenderedPageBreak/>
        <w:t>Durvalumab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Erlotinib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Gefitinib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 xml:space="preserve">Gemcitabine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Nintedanib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with Docetaxel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Nivolumab</w:t>
      </w:r>
      <w:proofErr w:type="spell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Osimertinib</w:t>
      </w:r>
      <w:proofErr w:type="spellEnd"/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r w:rsidRPr="002440E3">
        <w:rPr>
          <w:rFonts w:ascii="Arial" w:hAnsi="Arial" w:cs="Arial"/>
          <w:color w:val="000000"/>
          <w:sz w:val="24"/>
        </w:rPr>
        <w:t xml:space="preserve">Paclitaxel 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Pembrolizumab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chemo in combination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Pembrolizumab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monotherapy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Pemetrexed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with Carboplatin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Pemetrexed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with Cisplatin</w:t>
      </w:r>
    </w:p>
    <w:p w:rsidR="002440E3" w:rsidRPr="002440E3" w:rsidRDefault="002440E3" w:rsidP="002440E3">
      <w:pPr>
        <w:pStyle w:val="ListParagraph"/>
        <w:numPr>
          <w:ilvl w:val="0"/>
          <w:numId w:val="20"/>
        </w:numPr>
        <w:spacing w:after="40" w:line="254" w:lineRule="auto"/>
        <w:ind w:left="1440"/>
        <w:rPr>
          <w:rFonts w:ascii="Arial" w:hAnsi="Arial" w:cs="Arial"/>
          <w:color w:val="000000"/>
          <w:sz w:val="24"/>
        </w:rPr>
      </w:pPr>
      <w:proofErr w:type="spellStart"/>
      <w:r w:rsidRPr="002440E3">
        <w:rPr>
          <w:rFonts w:ascii="Arial" w:hAnsi="Arial" w:cs="Arial"/>
          <w:color w:val="000000"/>
          <w:sz w:val="24"/>
        </w:rPr>
        <w:t>Vinorelbine</w:t>
      </w:r>
      <w:proofErr w:type="spellEnd"/>
      <w:r w:rsidRPr="002440E3">
        <w:rPr>
          <w:rFonts w:ascii="Arial" w:hAnsi="Arial" w:cs="Arial"/>
          <w:color w:val="000000"/>
          <w:sz w:val="24"/>
        </w:rPr>
        <w:t xml:space="preserve"> and cisplatin/carboplatin</w:t>
      </w:r>
    </w:p>
    <w:p w:rsidR="002440E3" w:rsidRDefault="002440E3" w:rsidP="002440E3">
      <w:pPr>
        <w:pStyle w:val="ListParagraph"/>
        <w:spacing w:after="0"/>
        <w:rPr>
          <w:color w:val="000000"/>
        </w:rPr>
      </w:pPr>
    </w:p>
    <w:p w:rsidR="009E72C4" w:rsidRPr="0095606F" w:rsidRDefault="009E72C4" w:rsidP="009E72C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 w:rsidR="00C83B57">
        <w:rPr>
          <w:rFonts w:ascii="Arial" w:hAnsi="Arial" w:cs="Arial"/>
          <w:b/>
          <w:sz w:val="24"/>
          <w:szCs w:val="24"/>
        </w:rPr>
        <w:t xml:space="preserve">University </w:t>
      </w:r>
      <w:r w:rsidRPr="0095606F">
        <w:rPr>
          <w:rFonts w:ascii="Arial" w:hAnsi="Arial" w:cs="Arial"/>
          <w:b/>
          <w:sz w:val="24"/>
          <w:szCs w:val="24"/>
        </w:rPr>
        <w:t>NHS Trust response:</w:t>
      </w:r>
    </w:p>
    <w:p w:rsidR="009E72C4" w:rsidRPr="0095606F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We do not record this data in a format that enables us to retrieve information to the level of detail required </w:t>
      </w:r>
      <w:proofErr w:type="gramStart"/>
      <w:r w:rsidRPr="004040D9">
        <w:rPr>
          <w:rFonts w:ascii="Arial" w:hAnsi="Arial" w:cs="Arial"/>
          <w:iCs/>
          <w:sz w:val="24"/>
        </w:rPr>
        <w:t>to specifically answer</w:t>
      </w:r>
      <w:proofErr w:type="gramEnd"/>
      <w:r w:rsidRPr="004040D9">
        <w:rPr>
          <w:rFonts w:ascii="Arial" w:hAnsi="Arial" w:cs="Arial"/>
          <w:iCs/>
          <w:sz w:val="24"/>
        </w:rPr>
        <w:t xml:space="preserve"> this request. </w:t>
      </w:r>
      <w:proofErr w:type="gramStart"/>
      <w:r w:rsidRPr="00AC2C61">
        <w:rPr>
          <w:rFonts w:ascii="Arial" w:hAnsi="Arial" w:cs="Arial"/>
          <w:sz w:val="24"/>
          <w:szCs w:val="24"/>
        </w:rPr>
        <w:t>To accurately identify</w:t>
      </w:r>
      <w:proofErr w:type="gramEnd"/>
      <w:r w:rsidRPr="00AC2C61">
        <w:rPr>
          <w:rFonts w:ascii="Arial" w:hAnsi="Arial" w:cs="Arial"/>
          <w:sz w:val="24"/>
          <w:szCs w:val="24"/>
        </w:rPr>
        <w:t xml:space="preserve"> the patients, and the specifics requested about the patients, it would require manual intervention and a review of every patient note undertaken</w:t>
      </w:r>
      <w:r w:rsidRPr="00AC2C61">
        <w:rPr>
          <w:rFonts w:ascii="Arial" w:hAnsi="Arial" w:cs="Arial"/>
          <w:iCs/>
          <w:sz w:val="24"/>
          <w:szCs w:val="24"/>
        </w:rPr>
        <w:t xml:space="preserve">. </w:t>
      </w:r>
      <w:r w:rsidRPr="00AC2C61">
        <w:rPr>
          <w:rFonts w:ascii="Arial" w:hAnsi="Arial" w:cs="Arial"/>
          <w:sz w:val="24"/>
          <w:szCs w:val="24"/>
        </w:rPr>
        <w:t xml:space="preserve">Due to the volume of </w:t>
      </w:r>
      <w:proofErr w:type="gramStart"/>
      <w:r w:rsidRPr="00AC2C61">
        <w:rPr>
          <w:rFonts w:ascii="Arial" w:hAnsi="Arial" w:cs="Arial"/>
          <w:sz w:val="24"/>
          <w:szCs w:val="24"/>
        </w:rPr>
        <w:t>patients</w:t>
      </w:r>
      <w:proofErr w:type="gramEnd"/>
      <w:r w:rsidRPr="00AC2C61">
        <w:rPr>
          <w:rFonts w:ascii="Arial" w:hAnsi="Arial" w:cs="Arial"/>
          <w:sz w:val="24"/>
          <w:szCs w:val="24"/>
        </w:rPr>
        <w:t xml:space="preserve"> this would</w:t>
      </w:r>
      <w:r w:rsidRPr="00AC2C61">
        <w:t xml:space="preserve"> </w:t>
      </w:r>
      <w:r w:rsidRPr="004040D9">
        <w:rPr>
          <w:rFonts w:ascii="Arial" w:hAnsi="Arial" w:cs="Arial"/>
          <w:iCs/>
          <w:sz w:val="24"/>
        </w:rPr>
        <w:t xml:space="preserve">subsequently take the request over the prescribed appropriate fee limit under section 12 of the Freedom of Information Act 2000.   </w:t>
      </w: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It is our estimation that to carry out this task the cost of complying would exceed the appropriate limit (prescribed hourly rate of £25 per hour). In reaching this </w:t>
      </w:r>
      <w:proofErr w:type="gramStart"/>
      <w:r w:rsidRPr="004040D9">
        <w:rPr>
          <w:rFonts w:ascii="Arial" w:hAnsi="Arial" w:cs="Arial"/>
          <w:iCs/>
          <w:sz w:val="24"/>
        </w:rPr>
        <w:t>decision</w:t>
      </w:r>
      <w:proofErr w:type="gramEnd"/>
      <w:r w:rsidRPr="004040D9">
        <w:rPr>
          <w:rFonts w:ascii="Arial" w:hAnsi="Arial" w:cs="Arial"/>
          <w:iCs/>
          <w:sz w:val="24"/>
        </w:rPr>
        <w:t xml:space="preserve"> we estimate that it would take a minimum of </w:t>
      </w:r>
      <w:r>
        <w:rPr>
          <w:rFonts w:ascii="Arial" w:hAnsi="Arial" w:cs="Arial"/>
          <w:iCs/>
          <w:sz w:val="24"/>
        </w:rPr>
        <w:t>24</w:t>
      </w:r>
      <w:r w:rsidRPr="004040D9">
        <w:rPr>
          <w:rFonts w:ascii="Arial" w:hAnsi="Arial" w:cs="Arial"/>
          <w:iCs/>
          <w:sz w:val="24"/>
        </w:rPr>
        <w:t xml:space="preserve"> hours to manually review the necessary information within our patient records. Therefore to obtain the data would work </w:t>
      </w:r>
      <w:r>
        <w:rPr>
          <w:rFonts w:ascii="Arial" w:hAnsi="Arial" w:cs="Arial"/>
          <w:iCs/>
          <w:sz w:val="24"/>
        </w:rPr>
        <w:t>out at approximately 24</w:t>
      </w:r>
      <w:r w:rsidRPr="004040D9">
        <w:rPr>
          <w:rFonts w:ascii="Arial" w:hAnsi="Arial" w:cs="Arial"/>
          <w:iCs/>
          <w:sz w:val="24"/>
        </w:rPr>
        <w:t xml:space="preserve"> @ £25.00 per hour (cost</w:t>
      </w:r>
      <w:r>
        <w:rPr>
          <w:rFonts w:ascii="Arial" w:hAnsi="Arial" w:cs="Arial"/>
          <w:iCs/>
          <w:sz w:val="24"/>
        </w:rPr>
        <w:t xml:space="preserve"> permitted under the Act) = £600</w:t>
      </w:r>
      <w:r w:rsidRPr="004040D9">
        <w:rPr>
          <w:rFonts w:ascii="Arial" w:hAnsi="Arial" w:cs="Arial"/>
          <w:iCs/>
          <w:sz w:val="24"/>
        </w:rPr>
        <w:t>.00.</w:t>
      </w: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>In our duty to advise and assist you, then we would like to give you the option to revise your request so that it falls below the prescribed appropriate limit.</w:t>
      </w: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</w:p>
    <w:p w:rsidR="009E72C4" w:rsidRPr="004040D9" w:rsidRDefault="009E72C4" w:rsidP="009E72C4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However, it </w:t>
      </w:r>
      <w:proofErr w:type="gramStart"/>
      <w:r w:rsidRPr="004040D9">
        <w:rPr>
          <w:rFonts w:ascii="Arial" w:hAnsi="Arial" w:cs="Arial"/>
          <w:iCs/>
          <w:sz w:val="24"/>
        </w:rPr>
        <w:t xml:space="preserve">is </w:t>
      </w:r>
      <w:proofErr w:type="spellStart"/>
      <w:r w:rsidRPr="004040D9">
        <w:rPr>
          <w:rFonts w:ascii="Arial" w:hAnsi="Arial" w:cs="Arial"/>
          <w:iCs/>
          <w:sz w:val="24"/>
        </w:rPr>
        <w:t>recognised</w:t>
      </w:r>
      <w:proofErr w:type="spellEnd"/>
      <w:proofErr w:type="gramEnd"/>
      <w:r w:rsidRPr="004040D9">
        <w:rPr>
          <w:rFonts w:ascii="Arial" w:hAnsi="Arial" w:cs="Arial"/>
          <w:iCs/>
          <w:sz w:val="24"/>
        </w:rPr>
        <w:t xml:space="preserve"> that in the context of this particular request it may be very difficult to be any more specific or make the request any easier for Velindre NHS </w:t>
      </w:r>
      <w:r w:rsidRPr="004040D9">
        <w:rPr>
          <w:rFonts w:ascii="Arial" w:hAnsi="Arial" w:cs="Arial"/>
          <w:iCs/>
          <w:sz w:val="24"/>
        </w:rPr>
        <w:lastRenderedPageBreak/>
        <w:t>Trust to comply, given the alternative requested information may still be contained within the patient record.</w:t>
      </w:r>
    </w:p>
    <w:p w:rsidR="009E72C4" w:rsidRPr="00712545" w:rsidRDefault="009E72C4" w:rsidP="009E72C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AD1EE0">
        <w:rPr>
          <w:rFonts w:ascii="Arial" w:hAnsi="Arial" w:cs="Arial"/>
          <w:sz w:val="24"/>
          <w:szCs w:val="24"/>
        </w:rPr>
        <w:t>to: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proofErr w:type="gramEnd"/>
      <w:r w:rsidRPr="00AD1EE0">
        <w:rPr>
          <w:rFonts w:ascii="Arial" w:hAnsi="Arial" w:cs="Arial"/>
          <w:sz w:val="24"/>
          <w:szCs w:val="24"/>
        </w:rPr>
        <w:t>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AD1EE0">
        <w:rPr>
          <w:rFonts w:ascii="Arial" w:hAnsi="Arial" w:cs="Arial"/>
          <w:sz w:val="24"/>
          <w:szCs w:val="24"/>
        </w:rPr>
        <w:t>the: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lastRenderedPageBreak/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F11A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</w:t>
                    </w:r>
                    <w:proofErr w:type="gram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440E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12"/>
  </w:num>
  <w:num w:numId="10">
    <w:abstractNumId w:val="16"/>
  </w:num>
  <w:num w:numId="11">
    <w:abstractNumId w:val="2"/>
  </w:num>
  <w:num w:numId="12">
    <w:abstractNumId w:val="13"/>
  </w:num>
  <w:num w:numId="13">
    <w:abstractNumId w:val="1"/>
  </w:num>
  <w:num w:numId="14">
    <w:abstractNumId w:val="9"/>
  </w:num>
  <w:num w:numId="15">
    <w:abstractNumId w:val="3"/>
  </w:num>
  <w:num w:numId="16">
    <w:abstractNumId w:val="15"/>
  </w:num>
  <w:num w:numId="17">
    <w:abstractNumId w:val="10"/>
  </w:num>
  <w:num w:numId="18">
    <w:abstractNumId w:val="14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5451F"/>
    <w:rsid w:val="00657237"/>
    <w:rsid w:val="006E5282"/>
    <w:rsid w:val="00711B64"/>
    <w:rsid w:val="007671F3"/>
    <w:rsid w:val="00787B41"/>
    <w:rsid w:val="007B4689"/>
    <w:rsid w:val="00825E79"/>
    <w:rsid w:val="00834D8A"/>
    <w:rsid w:val="00863965"/>
    <w:rsid w:val="00865959"/>
    <w:rsid w:val="00885C2E"/>
    <w:rsid w:val="008D65B0"/>
    <w:rsid w:val="009148F3"/>
    <w:rsid w:val="00956100"/>
    <w:rsid w:val="009A144B"/>
    <w:rsid w:val="009C2293"/>
    <w:rsid w:val="009E72C4"/>
    <w:rsid w:val="009F11A6"/>
    <w:rsid w:val="00A0218D"/>
    <w:rsid w:val="00A47A21"/>
    <w:rsid w:val="00A70467"/>
    <w:rsid w:val="00AB6EC6"/>
    <w:rsid w:val="00AC395C"/>
    <w:rsid w:val="00B60DAF"/>
    <w:rsid w:val="00BC1F40"/>
    <w:rsid w:val="00BE6044"/>
    <w:rsid w:val="00C0131D"/>
    <w:rsid w:val="00C52123"/>
    <w:rsid w:val="00C77E09"/>
    <w:rsid w:val="00C80826"/>
    <w:rsid w:val="00C80F52"/>
    <w:rsid w:val="00C83B57"/>
    <w:rsid w:val="00CB5DA4"/>
    <w:rsid w:val="00CB606C"/>
    <w:rsid w:val="00CC0441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957F053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63007-48F0-4909-9CC5-C15D8577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2021-03-12T15:14:00Z</dcterms:created>
  <dcterms:modified xsi:type="dcterms:W3CDTF">2021-03-12T15:14:00Z</dcterms:modified>
</cp:coreProperties>
</file>