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D27013">
        <w:rPr>
          <w:rFonts w:ascii="Arial" w:hAnsi="Arial" w:cs="Arial"/>
          <w:sz w:val="24"/>
          <w:szCs w:val="24"/>
        </w:rPr>
        <w:t>2021 - 0</w:t>
      </w:r>
      <w:r w:rsidR="006D2C62">
        <w:rPr>
          <w:rFonts w:ascii="Arial" w:hAnsi="Arial" w:cs="Arial"/>
          <w:sz w:val="24"/>
          <w:szCs w:val="24"/>
        </w:rPr>
        <w:t>51</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89376D">
        <w:rPr>
          <w:rFonts w:ascii="Arial" w:hAnsi="Arial" w:cs="Arial"/>
          <w:sz w:val="24"/>
          <w:szCs w:val="24"/>
        </w:rPr>
        <w:t>20</w:t>
      </w:r>
      <w:r w:rsidR="007440A9">
        <w:rPr>
          <w:rFonts w:ascii="Arial" w:hAnsi="Arial" w:cs="Arial"/>
          <w:sz w:val="24"/>
          <w:szCs w:val="24"/>
        </w:rPr>
        <w:t>/05</w:t>
      </w:r>
      <w:r w:rsidR="00D27013">
        <w:rPr>
          <w:rFonts w:ascii="Arial" w:hAnsi="Arial" w:cs="Arial"/>
          <w:sz w:val="24"/>
          <w:szCs w:val="24"/>
        </w:rPr>
        <w:t>/2021</w:t>
      </w:r>
    </w:p>
    <w:p w:rsidR="00227B6B" w:rsidRPr="00FD7500" w:rsidRDefault="00B9568A"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157BAB">
        <w:rPr>
          <w:rFonts w:ascii="Arial" w:hAnsi="Arial" w:cs="Arial"/>
          <w:sz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6D2C62" w:rsidRPr="006D2C62">
        <w:rPr>
          <w:rFonts w:ascii="Arial" w:hAnsi="Arial" w:cs="Arial"/>
          <w:sz w:val="24"/>
        </w:rPr>
        <w:t>Melanoma Skin Cancer information</w:t>
      </w:r>
      <w:r w:rsidR="006D2C62">
        <w:rPr>
          <w:rFonts w:ascii="Arial" w:hAnsi="Arial" w:cs="Arial"/>
          <w:sz w:val="24"/>
        </w:rPr>
        <w:t xml:space="preserve"> at </w:t>
      </w:r>
      <w:r w:rsidRPr="00FD7500">
        <w:rPr>
          <w:rFonts w:ascii="Arial" w:hAnsi="Arial" w:cs="Arial"/>
          <w:sz w:val="24"/>
          <w:szCs w:val="24"/>
        </w:rPr>
        <w:t>Vel</w:t>
      </w:r>
      <w:r>
        <w:rPr>
          <w:rFonts w:ascii="Arial" w:hAnsi="Arial" w:cs="Arial"/>
          <w:sz w:val="24"/>
          <w:szCs w:val="24"/>
        </w:rPr>
        <w:t>indre, which we received on</w:t>
      </w:r>
      <w:r w:rsidR="007440A9">
        <w:rPr>
          <w:rFonts w:ascii="Arial" w:hAnsi="Arial" w:cs="Arial"/>
          <w:sz w:val="24"/>
          <w:szCs w:val="24"/>
        </w:rPr>
        <w:t xml:space="preserve"> </w:t>
      </w:r>
      <w:r w:rsidR="006D2C62">
        <w:rPr>
          <w:rFonts w:ascii="Arial" w:hAnsi="Arial" w:cs="Arial"/>
          <w:sz w:val="24"/>
          <w:szCs w:val="24"/>
        </w:rPr>
        <w:t>15</w:t>
      </w:r>
      <w:r w:rsidR="007440A9">
        <w:rPr>
          <w:rFonts w:ascii="Arial" w:hAnsi="Arial" w:cs="Arial"/>
          <w:sz w:val="24"/>
          <w:szCs w:val="24"/>
        </w:rPr>
        <w:t>/04/20</w:t>
      </w:r>
      <w:r w:rsidR="00D23B74">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227B6B" w:rsidRDefault="00B86A9B" w:rsidP="00227B6B">
      <w:pPr>
        <w:spacing w:after="0"/>
        <w:jc w:val="both"/>
        <w:rPr>
          <w:rFonts w:ascii="Arial" w:hAnsi="Arial" w:cs="Arial"/>
          <w:b/>
          <w:i/>
          <w:sz w:val="24"/>
          <w:szCs w:val="24"/>
        </w:rPr>
      </w:pPr>
      <w:r>
        <w:rPr>
          <w:rFonts w:ascii="Arial" w:hAnsi="Arial" w:cs="Arial"/>
          <w:b/>
          <w:i/>
          <w:sz w:val="24"/>
          <w:szCs w:val="24"/>
        </w:rPr>
        <w:t xml:space="preserve">Your Request and the </w:t>
      </w:r>
      <w:r w:rsidRPr="00B86A9B">
        <w:rPr>
          <w:rFonts w:ascii="Arial" w:hAnsi="Arial" w:cs="Arial"/>
          <w:b/>
          <w:i/>
          <w:sz w:val="24"/>
          <w:szCs w:val="24"/>
        </w:rPr>
        <w:t>Velindre University NHS Trust</w:t>
      </w:r>
      <w:r>
        <w:rPr>
          <w:rFonts w:ascii="Arial" w:hAnsi="Arial" w:cs="Arial"/>
          <w:b/>
          <w:i/>
          <w:sz w:val="24"/>
          <w:szCs w:val="24"/>
        </w:rPr>
        <w:t xml:space="preserve"> are shown below;</w:t>
      </w:r>
    </w:p>
    <w:p w:rsidR="00227B6B" w:rsidRDefault="00227B6B" w:rsidP="00227B6B">
      <w:pPr>
        <w:spacing w:after="0"/>
        <w:jc w:val="both"/>
        <w:rPr>
          <w:rFonts w:ascii="Arial" w:hAnsi="Arial" w:cs="Arial"/>
          <w:b/>
          <w:i/>
          <w:sz w:val="28"/>
          <w:szCs w:val="24"/>
        </w:rPr>
      </w:pPr>
    </w:p>
    <w:p w:rsidR="006D2C62" w:rsidRDefault="006D2C62" w:rsidP="006D2C62">
      <w:pPr>
        <w:pStyle w:val="PlainText"/>
        <w:ind w:left="720"/>
        <w:rPr>
          <w:rFonts w:ascii="Arial" w:hAnsi="Arial" w:cs="Arial"/>
          <w:sz w:val="24"/>
          <w:szCs w:val="24"/>
        </w:rPr>
      </w:pPr>
      <w:proofErr w:type="gramStart"/>
      <w:r w:rsidRPr="006D2C62">
        <w:rPr>
          <w:rFonts w:ascii="Arial" w:hAnsi="Arial" w:cs="Arial"/>
          <w:sz w:val="24"/>
          <w:szCs w:val="24"/>
        </w:rPr>
        <w:t>1.Within</w:t>
      </w:r>
      <w:proofErr w:type="gramEnd"/>
      <w:r w:rsidRPr="006D2C62">
        <w:rPr>
          <w:rFonts w:ascii="Arial" w:hAnsi="Arial" w:cs="Arial"/>
          <w:sz w:val="24"/>
          <w:szCs w:val="24"/>
        </w:rPr>
        <w:t xml:space="preserve"> your NHS Trust could you confirm what ‘follow up regime’ you normally provide for newly diagnosed patients by Melanoma Stage (IA-IIC) and the number of years (1 to 5) the follow up continues for, in line with your clinical protocols? To help with completion we have inserted a table below. Or please provide back in excel if easier.</w:t>
      </w:r>
    </w:p>
    <w:p w:rsidR="006D2C62" w:rsidRPr="006D2C62" w:rsidRDefault="006D2C62" w:rsidP="006D2C62">
      <w:pPr>
        <w:pStyle w:val="PlainText"/>
        <w:rPr>
          <w:rFonts w:ascii="Arial" w:hAnsi="Arial" w:cs="Arial"/>
          <w:sz w:val="24"/>
          <w:szCs w:val="24"/>
        </w:rPr>
      </w:pPr>
    </w:p>
    <w:p w:rsidR="006D2C62" w:rsidRPr="006D2C62" w:rsidRDefault="006D2C62" w:rsidP="006D2C62">
      <w:pPr>
        <w:pStyle w:val="ListParagraph"/>
        <w:spacing w:after="0" w:line="240" w:lineRule="auto"/>
        <w:contextualSpacing w:val="0"/>
        <w:rPr>
          <w:rFonts w:ascii="Arial" w:hAnsi="Arial" w:cs="Arial"/>
          <w:color w:val="0070C0"/>
          <w:sz w:val="24"/>
          <w:szCs w:val="24"/>
        </w:rPr>
      </w:pPr>
      <w:r w:rsidRPr="006D2C62">
        <w:rPr>
          <w:rFonts w:ascii="Arial" w:hAnsi="Arial" w:cs="Arial"/>
          <w:color w:val="0070C0"/>
          <w:sz w:val="24"/>
          <w:szCs w:val="24"/>
        </w:rPr>
        <w:t xml:space="preserve">Patients with stage 1a to 2c ARE not generally followed up at the cancer </w:t>
      </w:r>
      <w:proofErr w:type="spellStart"/>
      <w:r w:rsidRPr="006D2C62">
        <w:rPr>
          <w:rFonts w:ascii="Arial" w:hAnsi="Arial" w:cs="Arial"/>
          <w:color w:val="0070C0"/>
          <w:sz w:val="24"/>
          <w:szCs w:val="24"/>
        </w:rPr>
        <w:t>centre</w:t>
      </w:r>
      <w:proofErr w:type="spellEnd"/>
      <w:r w:rsidRPr="006D2C62">
        <w:rPr>
          <w:rFonts w:ascii="Arial" w:hAnsi="Arial" w:cs="Arial"/>
          <w:color w:val="0070C0"/>
          <w:sz w:val="24"/>
          <w:szCs w:val="24"/>
        </w:rPr>
        <w:t xml:space="preserve"> and remain under the care of dermatology in Local Heath Boards. This is a population that does not generally receive any adjuvant therapy and hence reason for not following up at the cancer </w:t>
      </w:r>
      <w:proofErr w:type="spellStart"/>
      <w:r w:rsidRPr="006D2C62">
        <w:rPr>
          <w:rFonts w:ascii="Arial" w:hAnsi="Arial" w:cs="Arial"/>
          <w:color w:val="0070C0"/>
          <w:sz w:val="24"/>
          <w:szCs w:val="24"/>
        </w:rPr>
        <w:t>centre</w:t>
      </w:r>
      <w:proofErr w:type="spellEnd"/>
      <w:r w:rsidRPr="006D2C62">
        <w:rPr>
          <w:rFonts w:ascii="Arial" w:hAnsi="Arial" w:cs="Arial"/>
          <w:color w:val="0070C0"/>
          <w:sz w:val="24"/>
          <w:szCs w:val="24"/>
        </w:rPr>
        <w:t>. Follow up for this group and in fact for all groups are as per BAD and National melanoma guidelines.</w:t>
      </w:r>
    </w:p>
    <w:p w:rsidR="006D2C62" w:rsidRPr="006D2C62" w:rsidRDefault="006D2C62" w:rsidP="006D2C62">
      <w:pPr>
        <w:pStyle w:val="PlainText"/>
        <w:rPr>
          <w:rFonts w:ascii="Arial" w:hAnsi="Arial" w:cs="Arial"/>
          <w:sz w:val="24"/>
          <w:szCs w:val="24"/>
        </w:rPr>
      </w:pPr>
    </w:p>
    <w:p w:rsidR="006D2C62" w:rsidRDefault="006D2C62" w:rsidP="006D2C62">
      <w:pPr>
        <w:pStyle w:val="PlainText"/>
        <w:ind w:left="720"/>
        <w:rPr>
          <w:rFonts w:ascii="Arial" w:hAnsi="Arial" w:cs="Arial"/>
          <w:sz w:val="24"/>
          <w:szCs w:val="24"/>
        </w:rPr>
      </w:pPr>
      <w:proofErr w:type="gramStart"/>
      <w:r w:rsidRPr="006D2C62">
        <w:rPr>
          <w:rFonts w:ascii="Arial" w:hAnsi="Arial" w:cs="Arial"/>
          <w:sz w:val="24"/>
          <w:szCs w:val="24"/>
        </w:rPr>
        <w:t>2.Could</w:t>
      </w:r>
      <w:proofErr w:type="gramEnd"/>
      <w:r w:rsidRPr="006D2C62">
        <w:rPr>
          <w:rFonts w:ascii="Arial" w:hAnsi="Arial" w:cs="Arial"/>
          <w:sz w:val="24"/>
          <w:szCs w:val="24"/>
        </w:rPr>
        <w:t xml:space="preserve"> you please provide a copy of the latest service specification for your Melanoma skin cancer service at the Trust, which shows the care pathway that you provide? Normally found under ‘Schedule 2’ of the Standard contract in place, with your commissioner.</w:t>
      </w:r>
    </w:p>
    <w:p w:rsidR="006D2C62" w:rsidRPr="006D2C62" w:rsidRDefault="006D2C62" w:rsidP="006D2C62">
      <w:pPr>
        <w:pStyle w:val="PlainText"/>
        <w:rPr>
          <w:rFonts w:ascii="Arial" w:hAnsi="Arial" w:cs="Arial"/>
          <w:sz w:val="24"/>
          <w:szCs w:val="24"/>
        </w:rPr>
      </w:pPr>
    </w:p>
    <w:p w:rsidR="006D2C62" w:rsidRPr="006D2C62" w:rsidRDefault="006D2C62" w:rsidP="006D2C62">
      <w:pPr>
        <w:pStyle w:val="ListParagraph"/>
        <w:spacing w:after="0" w:line="240" w:lineRule="auto"/>
        <w:contextualSpacing w:val="0"/>
        <w:rPr>
          <w:rFonts w:ascii="Arial" w:hAnsi="Arial" w:cs="Arial"/>
          <w:color w:val="0070C0"/>
          <w:sz w:val="24"/>
          <w:szCs w:val="24"/>
        </w:rPr>
      </w:pPr>
      <w:r w:rsidRPr="006D2C62">
        <w:rPr>
          <w:rFonts w:ascii="Arial" w:hAnsi="Arial" w:cs="Arial"/>
          <w:color w:val="0070C0"/>
          <w:sz w:val="24"/>
          <w:szCs w:val="24"/>
        </w:rPr>
        <w:t>We are unclear what is meant by service specification, but a copy of the latest melanoma Site Specific Team (SST) review document is available that shows range of services, referral patterns etc. Essentially all non-surgical therapies are provided from the Cancer Centre with patients being referred to it via local and regional multi-disciplinary teams (MDTS). Cardiff and Newport are designated specialist skin MDTS and there is provision of local MDT in CWM Taf Morgannwg U</w:t>
      </w:r>
      <w:r w:rsidR="0089376D">
        <w:rPr>
          <w:rFonts w:ascii="Arial" w:hAnsi="Arial" w:cs="Arial"/>
          <w:color w:val="0070C0"/>
          <w:sz w:val="24"/>
          <w:szCs w:val="24"/>
        </w:rPr>
        <w:t xml:space="preserve">niversity </w:t>
      </w:r>
      <w:r w:rsidRPr="006D2C62">
        <w:rPr>
          <w:rFonts w:ascii="Arial" w:hAnsi="Arial" w:cs="Arial"/>
          <w:color w:val="0070C0"/>
          <w:sz w:val="24"/>
          <w:szCs w:val="24"/>
        </w:rPr>
        <w:t>H</w:t>
      </w:r>
      <w:r w:rsidR="0089376D">
        <w:rPr>
          <w:rFonts w:ascii="Arial" w:hAnsi="Arial" w:cs="Arial"/>
          <w:color w:val="0070C0"/>
          <w:sz w:val="24"/>
          <w:szCs w:val="24"/>
        </w:rPr>
        <w:t xml:space="preserve">ealth </w:t>
      </w:r>
      <w:r w:rsidRPr="006D2C62">
        <w:rPr>
          <w:rFonts w:ascii="Arial" w:hAnsi="Arial" w:cs="Arial"/>
          <w:color w:val="0070C0"/>
          <w:sz w:val="24"/>
          <w:szCs w:val="24"/>
        </w:rPr>
        <w:t>B</w:t>
      </w:r>
      <w:r w:rsidR="0089376D">
        <w:rPr>
          <w:rFonts w:ascii="Arial" w:hAnsi="Arial" w:cs="Arial"/>
          <w:color w:val="0070C0"/>
          <w:sz w:val="24"/>
          <w:szCs w:val="24"/>
        </w:rPr>
        <w:t>oard</w:t>
      </w:r>
      <w:r w:rsidRPr="006D2C62">
        <w:rPr>
          <w:rFonts w:ascii="Arial" w:hAnsi="Arial" w:cs="Arial"/>
          <w:color w:val="0070C0"/>
          <w:sz w:val="24"/>
          <w:szCs w:val="24"/>
        </w:rPr>
        <w:t xml:space="preserve">. Velindre oncologists input into all of these mentioned MDT’s. </w:t>
      </w:r>
    </w:p>
    <w:p w:rsidR="006D2C62" w:rsidRPr="006D2C62" w:rsidRDefault="006D2C62" w:rsidP="006D2C62">
      <w:pPr>
        <w:pStyle w:val="PlainText"/>
        <w:rPr>
          <w:rFonts w:ascii="Arial" w:hAnsi="Arial" w:cs="Arial"/>
          <w:sz w:val="24"/>
          <w:szCs w:val="24"/>
        </w:rPr>
      </w:pPr>
    </w:p>
    <w:p w:rsidR="006D2C62" w:rsidRPr="006D2C62" w:rsidRDefault="006D2C62" w:rsidP="006D2C62">
      <w:pPr>
        <w:pStyle w:val="PlainText"/>
        <w:rPr>
          <w:rFonts w:ascii="Arial" w:hAnsi="Arial" w:cs="Arial"/>
          <w:sz w:val="24"/>
          <w:szCs w:val="24"/>
        </w:rPr>
      </w:pPr>
    </w:p>
    <w:p w:rsidR="006D2C62" w:rsidRPr="006D2C62" w:rsidRDefault="006D2C62" w:rsidP="006D2C62">
      <w:pPr>
        <w:pStyle w:val="PlainText"/>
        <w:rPr>
          <w:rFonts w:ascii="Arial" w:hAnsi="Arial" w:cs="Arial"/>
          <w:sz w:val="24"/>
          <w:szCs w:val="24"/>
        </w:rPr>
      </w:pPr>
    </w:p>
    <w:p w:rsidR="006D2C62" w:rsidRDefault="006D2C62" w:rsidP="006D2C62">
      <w:pPr>
        <w:pStyle w:val="PlainText"/>
        <w:ind w:left="720"/>
        <w:rPr>
          <w:rFonts w:ascii="Arial" w:hAnsi="Arial" w:cs="Arial"/>
          <w:sz w:val="24"/>
          <w:szCs w:val="24"/>
        </w:rPr>
      </w:pPr>
      <w:proofErr w:type="gramStart"/>
      <w:r w:rsidRPr="006D2C62">
        <w:rPr>
          <w:rFonts w:ascii="Arial" w:hAnsi="Arial" w:cs="Arial"/>
          <w:sz w:val="24"/>
          <w:szCs w:val="24"/>
        </w:rPr>
        <w:t>3.Could</w:t>
      </w:r>
      <w:proofErr w:type="gramEnd"/>
      <w:r w:rsidRPr="006D2C62">
        <w:rPr>
          <w:rFonts w:ascii="Arial" w:hAnsi="Arial" w:cs="Arial"/>
          <w:sz w:val="24"/>
          <w:szCs w:val="24"/>
        </w:rPr>
        <w:t xml:space="preserve"> you please confirm if you use any ‘send away </w:t>
      </w:r>
      <w:proofErr w:type="spellStart"/>
      <w:r w:rsidRPr="006D2C62">
        <w:rPr>
          <w:rFonts w:ascii="Arial" w:hAnsi="Arial" w:cs="Arial"/>
          <w:sz w:val="24"/>
          <w:szCs w:val="24"/>
        </w:rPr>
        <w:t>dermatopathology</w:t>
      </w:r>
      <w:proofErr w:type="spellEnd"/>
      <w:r w:rsidRPr="006D2C62">
        <w:rPr>
          <w:rFonts w:ascii="Arial" w:hAnsi="Arial" w:cs="Arial"/>
          <w:sz w:val="24"/>
          <w:szCs w:val="24"/>
        </w:rPr>
        <w:t xml:space="preserve"> services’ within your NHS Trust? A send away or referral service is one where the pathology work is contracted out to a third party laboratory.  Yes or No</w:t>
      </w:r>
    </w:p>
    <w:p w:rsidR="006D2C62" w:rsidRPr="006D2C62" w:rsidRDefault="006D2C62" w:rsidP="006D2C62">
      <w:pPr>
        <w:pStyle w:val="PlainText"/>
        <w:rPr>
          <w:rFonts w:ascii="Arial" w:hAnsi="Arial" w:cs="Arial"/>
          <w:sz w:val="24"/>
          <w:szCs w:val="24"/>
        </w:rPr>
      </w:pPr>
    </w:p>
    <w:p w:rsidR="006D2C62" w:rsidRPr="006D2C62" w:rsidRDefault="006D2C62" w:rsidP="006D2C62">
      <w:pPr>
        <w:pStyle w:val="ListParagraph"/>
        <w:spacing w:after="0" w:line="240" w:lineRule="auto"/>
        <w:contextualSpacing w:val="0"/>
        <w:rPr>
          <w:rFonts w:ascii="Arial" w:hAnsi="Arial" w:cs="Arial"/>
          <w:color w:val="0070C0"/>
          <w:sz w:val="24"/>
          <w:szCs w:val="24"/>
        </w:rPr>
      </w:pPr>
      <w:r w:rsidRPr="006D2C62">
        <w:rPr>
          <w:rFonts w:ascii="Arial" w:hAnsi="Arial" w:cs="Arial"/>
          <w:color w:val="0070C0"/>
          <w:sz w:val="24"/>
          <w:szCs w:val="24"/>
        </w:rPr>
        <w:t xml:space="preserve">Velindre do not routinely “send away” pathology services, pathological diagnosis is generally done at the Local Health Boards but some of the </w:t>
      </w:r>
      <w:proofErr w:type="spellStart"/>
      <w:r w:rsidRPr="006D2C62">
        <w:rPr>
          <w:rFonts w:ascii="Arial" w:hAnsi="Arial" w:cs="Arial"/>
          <w:color w:val="0070C0"/>
          <w:sz w:val="24"/>
          <w:szCs w:val="24"/>
        </w:rPr>
        <w:t>non routine</w:t>
      </w:r>
      <w:proofErr w:type="spellEnd"/>
      <w:r w:rsidRPr="006D2C62">
        <w:rPr>
          <w:rFonts w:ascii="Arial" w:hAnsi="Arial" w:cs="Arial"/>
          <w:color w:val="0070C0"/>
          <w:sz w:val="24"/>
          <w:szCs w:val="24"/>
        </w:rPr>
        <w:t xml:space="preserve"> diagnostic work </w:t>
      </w:r>
      <w:proofErr w:type="spellStart"/>
      <w:r w:rsidRPr="006D2C62">
        <w:rPr>
          <w:rFonts w:ascii="Arial" w:hAnsi="Arial" w:cs="Arial"/>
          <w:color w:val="0070C0"/>
          <w:sz w:val="24"/>
          <w:szCs w:val="24"/>
        </w:rPr>
        <w:t>eg</w:t>
      </w:r>
      <w:proofErr w:type="spellEnd"/>
      <w:r w:rsidRPr="006D2C62">
        <w:rPr>
          <w:rFonts w:ascii="Arial" w:hAnsi="Arial" w:cs="Arial"/>
          <w:color w:val="0070C0"/>
          <w:sz w:val="24"/>
          <w:szCs w:val="24"/>
        </w:rPr>
        <w:t xml:space="preserve"> cytology done at Velindre are sent away to Cardiff and Vale </w:t>
      </w:r>
      <w:r w:rsidR="0089376D" w:rsidRPr="006D2C62">
        <w:rPr>
          <w:rFonts w:ascii="Arial" w:hAnsi="Arial" w:cs="Arial"/>
          <w:color w:val="0070C0"/>
          <w:sz w:val="24"/>
          <w:szCs w:val="24"/>
        </w:rPr>
        <w:t>U</w:t>
      </w:r>
      <w:r w:rsidR="0089376D">
        <w:rPr>
          <w:rFonts w:ascii="Arial" w:hAnsi="Arial" w:cs="Arial"/>
          <w:color w:val="0070C0"/>
          <w:sz w:val="24"/>
          <w:szCs w:val="24"/>
        </w:rPr>
        <w:t xml:space="preserve">niversity </w:t>
      </w:r>
      <w:r w:rsidR="0089376D" w:rsidRPr="006D2C62">
        <w:rPr>
          <w:rFonts w:ascii="Arial" w:hAnsi="Arial" w:cs="Arial"/>
          <w:color w:val="0070C0"/>
          <w:sz w:val="24"/>
          <w:szCs w:val="24"/>
        </w:rPr>
        <w:t>H</w:t>
      </w:r>
      <w:r w:rsidR="0089376D">
        <w:rPr>
          <w:rFonts w:ascii="Arial" w:hAnsi="Arial" w:cs="Arial"/>
          <w:color w:val="0070C0"/>
          <w:sz w:val="24"/>
          <w:szCs w:val="24"/>
        </w:rPr>
        <w:t xml:space="preserve">ealth </w:t>
      </w:r>
      <w:r w:rsidR="0089376D" w:rsidRPr="006D2C62">
        <w:rPr>
          <w:rFonts w:ascii="Arial" w:hAnsi="Arial" w:cs="Arial"/>
          <w:color w:val="0070C0"/>
          <w:sz w:val="24"/>
          <w:szCs w:val="24"/>
        </w:rPr>
        <w:t>B</w:t>
      </w:r>
      <w:r w:rsidR="0089376D">
        <w:rPr>
          <w:rFonts w:ascii="Arial" w:hAnsi="Arial" w:cs="Arial"/>
          <w:color w:val="0070C0"/>
          <w:sz w:val="24"/>
          <w:szCs w:val="24"/>
        </w:rPr>
        <w:t>oard</w:t>
      </w:r>
      <w:r w:rsidRPr="006D2C62">
        <w:rPr>
          <w:rFonts w:ascii="Arial" w:hAnsi="Arial" w:cs="Arial"/>
          <w:color w:val="0070C0"/>
          <w:sz w:val="24"/>
          <w:szCs w:val="24"/>
        </w:rPr>
        <w:t xml:space="preserve"> for such services. </w:t>
      </w:r>
    </w:p>
    <w:p w:rsidR="006D2C62" w:rsidRPr="006D2C62" w:rsidRDefault="006D2C62" w:rsidP="006D2C62">
      <w:pPr>
        <w:pStyle w:val="PlainText"/>
        <w:rPr>
          <w:rFonts w:ascii="Arial" w:hAnsi="Arial" w:cs="Arial"/>
          <w:sz w:val="24"/>
          <w:szCs w:val="24"/>
        </w:rPr>
      </w:pPr>
    </w:p>
    <w:p w:rsidR="006D2C62" w:rsidRDefault="006D2C62" w:rsidP="006D2C62">
      <w:pPr>
        <w:pStyle w:val="PlainText"/>
        <w:ind w:left="720"/>
        <w:rPr>
          <w:rFonts w:ascii="Arial" w:hAnsi="Arial" w:cs="Arial"/>
          <w:sz w:val="24"/>
          <w:szCs w:val="24"/>
        </w:rPr>
      </w:pPr>
      <w:proofErr w:type="gramStart"/>
      <w:r w:rsidRPr="006D2C62">
        <w:rPr>
          <w:rFonts w:ascii="Arial" w:hAnsi="Arial" w:cs="Arial"/>
          <w:sz w:val="24"/>
          <w:szCs w:val="24"/>
        </w:rPr>
        <w:t>4.Could</w:t>
      </w:r>
      <w:proofErr w:type="gramEnd"/>
      <w:r w:rsidRPr="006D2C62">
        <w:rPr>
          <w:rFonts w:ascii="Arial" w:hAnsi="Arial" w:cs="Arial"/>
          <w:sz w:val="24"/>
          <w:szCs w:val="24"/>
        </w:rPr>
        <w:t xml:space="preserve"> you please confirm for your Trust in 2018/19, the following numbers of newly diagnosed Melanoma skin cancer patients and the number of these who have received a subsequent Sentinel Lymph Node biopsy by Melanoma Stage?</w:t>
      </w:r>
    </w:p>
    <w:p w:rsidR="006D2C62" w:rsidRPr="006D2C62" w:rsidRDefault="006D2C62" w:rsidP="006D2C62">
      <w:pPr>
        <w:pStyle w:val="PlainText"/>
        <w:rPr>
          <w:rFonts w:ascii="Arial" w:hAnsi="Arial" w:cs="Arial"/>
          <w:sz w:val="24"/>
          <w:szCs w:val="24"/>
        </w:rPr>
      </w:pPr>
    </w:p>
    <w:p w:rsidR="006D2C62" w:rsidRPr="006D2C62" w:rsidRDefault="006D2C62" w:rsidP="006D2C62">
      <w:pPr>
        <w:pStyle w:val="ListParagraph"/>
        <w:spacing w:after="0" w:line="240" w:lineRule="auto"/>
        <w:contextualSpacing w:val="0"/>
        <w:rPr>
          <w:rFonts w:ascii="Arial" w:hAnsi="Arial" w:cs="Arial"/>
          <w:color w:val="0070C0"/>
          <w:sz w:val="24"/>
          <w:szCs w:val="24"/>
        </w:rPr>
      </w:pPr>
      <w:r w:rsidRPr="006D2C62">
        <w:rPr>
          <w:rFonts w:ascii="Arial" w:hAnsi="Arial" w:cs="Arial"/>
          <w:color w:val="0070C0"/>
          <w:sz w:val="24"/>
          <w:szCs w:val="24"/>
        </w:rPr>
        <w:t xml:space="preserve">Initial diagnosis of melanoma is not performed at Velindre, they are done by dermatology in </w:t>
      </w:r>
      <w:r w:rsidR="0089376D">
        <w:rPr>
          <w:rFonts w:ascii="Arial" w:hAnsi="Arial" w:cs="Arial"/>
          <w:color w:val="0070C0"/>
          <w:sz w:val="24"/>
          <w:szCs w:val="24"/>
        </w:rPr>
        <w:t>Local</w:t>
      </w:r>
      <w:r w:rsidR="0089376D">
        <w:rPr>
          <w:rFonts w:ascii="Arial" w:hAnsi="Arial" w:cs="Arial"/>
          <w:color w:val="0070C0"/>
          <w:sz w:val="24"/>
          <w:szCs w:val="24"/>
        </w:rPr>
        <w:t xml:space="preserve"> </w:t>
      </w:r>
      <w:r w:rsidR="0089376D" w:rsidRPr="006D2C62">
        <w:rPr>
          <w:rFonts w:ascii="Arial" w:hAnsi="Arial" w:cs="Arial"/>
          <w:color w:val="0070C0"/>
          <w:sz w:val="24"/>
          <w:szCs w:val="24"/>
        </w:rPr>
        <w:t>H</w:t>
      </w:r>
      <w:r w:rsidR="0089376D">
        <w:rPr>
          <w:rFonts w:ascii="Arial" w:hAnsi="Arial" w:cs="Arial"/>
          <w:color w:val="0070C0"/>
          <w:sz w:val="24"/>
          <w:szCs w:val="24"/>
        </w:rPr>
        <w:t xml:space="preserve">ealth </w:t>
      </w:r>
      <w:r w:rsidR="0089376D" w:rsidRPr="006D2C62">
        <w:rPr>
          <w:rFonts w:ascii="Arial" w:hAnsi="Arial" w:cs="Arial"/>
          <w:color w:val="0070C0"/>
          <w:sz w:val="24"/>
          <w:szCs w:val="24"/>
        </w:rPr>
        <w:t>B</w:t>
      </w:r>
      <w:r w:rsidR="0089376D">
        <w:rPr>
          <w:rFonts w:ascii="Arial" w:hAnsi="Arial" w:cs="Arial"/>
          <w:color w:val="0070C0"/>
          <w:sz w:val="24"/>
          <w:szCs w:val="24"/>
        </w:rPr>
        <w:t>oard</w:t>
      </w:r>
      <w:r w:rsidR="0089376D">
        <w:rPr>
          <w:rFonts w:ascii="Arial" w:hAnsi="Arial" w:cs="Arial"/>
          <w:color w:val="0070C0"/>
          <w:sz w:val="24"/>
          <w:szCs w:val="24"/>
        </w:rPr>
        <w:t>’s</w:t>
      </w:r>
      <w:r w:rsidRPr="006D2C62">
        <w:rPr>
          <w:rFonts w:ascii="Arial" w:hAnsi="Arial" w:cs="Arial"/>
          <w:color w:val="0070C0"/>
          <w:sz w:val="24"/>
          <w:szCs w:val="24"/>
        </w:rPr>
        <w:t xml:space="preserve">. Additionally data regarding sentinel node biopsy for melanoma should be obtained from </w:t>
      </w:r>
      <w:proofErr w:type="spellStart"/>
      <w:r w:rsidRPr="006D2C62">
        <w:rPr>
          <w:rFonts w:ascii="Arial" w:hAnsi="Arial" w:cs="Arial"/>
          <w:color w:val="0070C0"/>
          <w:sz w:val="24"/>
          <w:szCs w:val="24"/>
        </w:rPr>
        <w:t>Mor</w:t>
      </w:r>
      <w:r>
        <w:rPr>
          <w:rFonts w:ascii="Arial" w:hAnsi="Arial" w:cs="Arial"/>
          <w:color w:val="0070C0"/>
          <w:sz w:val="24"/>
          <w:szCs w:val="24"/>
        </w:rPr>
        <w:t>r</w:t>
      </w:r>
      <w:r w:rsidRPr="006D2C62">
        <w:rPr>
          <w:rFonts w:ascii="Arial" w:hAnsi="Arial" w:cs="Arial"/>
          <w:color w:val="0070C0"/>
          <w:sz w:val="24"/>
          <w:szCs w:val="24"/>
        </w:rPr>
        <w:t>iston</w:t>
      </w:r>
      <w:proofErr w:type="spellEnd"/>
      <w:r w:rsidRPr="006D2C62">
        <w:rPr>
          <w:rFonts w:ascii="Arial" w:hAnsi="Arial" w:cs="Arial"/>
          <w:color w:val="0070C0"/>
          <w:sz w:val="24"/>
          <w:szCs w:val="24"/>
        </w:rPr>
        <w:t xml:space="preserve"> Hospital which performs all of the SNB for melanoma in S</w:t>
      </w:r>
      <w:r w:rsidR="0089376D">
        <w:rPr>
          <w:rFonts w:ascii="Arial" w:hAnsi="Arial" w:cs="Arial"/>
          <w:color w:val="0070C0"/>
          <w:sz w:val="24"/>
          <w:szCs w:val="24"/>
        </w:rPr>
        <w:t>outh</w:t>
      </w:r>
      <w:r w:rsidRPr="006D2C62">
        <w:rPr>
          <w:rFonts w:ascii="Arial" w:hAnsi="Arial" w:cs="Arial"/>
          <w:color w:val="0070C0"/>
          <w:sz w:val="24"/>
          <w:szCs w:val="24"/>
        </w:rPr>
        <w:t xml:space="preserve"> Wales. Oncology is not generally involved in the initial pathway from melanoma diagnosis to sentinel node biopsy –dermatologists and plastic surgeons in </w:t>
      </w:r>
      <w:r w:rsidR="0089376D">
        <w:rPr>
          <w:rFonts w:ascii="Arial" w:hAnsi="Arial" w:cs="Arial"/>
          <w:color w:val="0070C0"/>
          <w:sz w:val="24"/>
          <w:szCs w:val="24"/>
        </w:rPr>
        <w:t xml:space="preserve">Local </w:t>
      </w:r>
      <w:r w:rsidR="0089376D" w:rsidRPr="006D2C62">
        <w:rPr>
          <w:rFonts w:ascii="Arial" w:hAnsi="Arial" w:cs="Arial"/>
          <w:color w:val="0070C0"/>
          <w:sz w:val="24"/>
          <w:szCs w:val="24"/>
        </w:rPr>
        <w:t>H</w:t>
      </w:r>
      <w:r w:rsidR="0089376D">
        <w:rPr>
          <w:rFonts w:ascii="Arial" w:hAnsi="Arial" w:cs="Arial"/>
          <w:color w:val="0070C0"/>
          <w:sz w:val="24"/>
          <w:szCs w:val="24"/>
        </w:rPr>
        <w:t xml:space="preserve">ealth </w:t>
      </w:r>
      <w:proofErr w:type="spellStart"/>
      <w:r w:rsidR="0089376D" w:rsidRPr="006D2C62">
        <w:rPr>
          <w:rFonts w:ascii="Arial" w:hAnsi="Arial" w:cs="Arial"/>
          <w:color w:val="0070C0"/>
          <w:sz w:val="24"/>
          <w:szCs w:val="24"/>
        </w:rPr>
        <w:t>B</w:t>
      </w:r>
      <w:r w:rsidR="0089376D">
        <w:rPr>
          <w:rFonts w:ascii="Arial" w:hAnsi="Arial" w:cs="Arial"/>
          <w:color w:val="0070C0"/>
          <w:sz w:val="24"/>
          <w:szCs w:val="24"/>
        </w:rPr>
        <w:t>oard’s</w:t>
      </w:r>
      <w:proofErr w:type="spellEnd"/>
      <w:r w:rsidRPr="006D2C62">
        <w:rPr>
          <w:rFonts w:ascii="Arial" w:hAnsi="Arial" w:cs="Arial"/>
          <w:color w:val="0070C0"/>
          <w:sz w:val="24"/>
          <w:szCs w:val="24"/>
        </w:rPr>
        <w:t xml:space="preserve"> are involved. </w:t>
      </w:r>
    </w:p>
    <w:p w:rsidR="006D2C62" w:rsidRPr="006D2C62" w:rsidRDefault="006D2C62" w:rsidP="006D2C62">
      <w:pPr>
        <w:pStyle w:val="PlainText"/>
        <w:rPr>
          <w:rFonts w:ascii="Arial" w:hAnsi="Arial" w:cs="Arial"/>
          <w:sz w:val="24"/>
          <w:szCs w:val="24"/>
        </w:rPr>
      </w:pPr>
    </w:p>
    <w:p w:rsidR="006D2C62" w:rsidRPr="006D2C62" w:rsidRDefault="006D2C62" w:rsidP="006D2C62">
      <w:pPr>
        <w:pStyle w:val="PlainText"/>
        <w:rPr>
          <w:rFonts w:ascii="Arial" w:hAnsi="Arial" w:cs="Arial"/>
          <w:sz w:val="24"/>
          <w:szCs w:val="24"/>
        </w:rPr>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lastRenderedPageBreak/>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57BAB"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D2C6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F931F86"/>
    <w:multiLevelType w:val="multilevel"/>
    <w:tmpl w:val="05C6C7BE"/>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2"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1633B9"/>
    <w:multiLevelType w:val="hybridMultilevel"/>
    <w:tmpl w:val="823CDC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22D33C24"/>
    <w:multiLevelType w:val="multilevel"/>
    <w:tmpl w:val="F9E21B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97F1B0C"/>
    <w:multiLevelType w:val="hybridMultilevel"/>
    <w:tmpl w:val="815AEBF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324C3CF2"/>
    <w:multiLevelType w:val="hybridMultilevel"/>
    <w:tmpl w:val="815AEBF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FF1DBF"/>
    <w:multiLevelType w:val="multilevel"/>
    <w:tmpl w:val="CB368ABA"/>
    <w:lvl w:ilvl="0">
      <w:start w:val="1"/>
      <w:numFmt w:val="decimal"/>
      <w:lvlText w:val="%1.0"/>
      <w:lvlJc w:val="left"/>
      <w:pPr>
        <w:ind w:left="405" w:hanging="405"/>
      </w:pPr>
      <w:rPr>
        <w:rFonts w:hint="default"/>
      </w:rPr>
    </w:lvl>
    <w:lvl w:ilvl="1">
      <w:start w:val="1"/>
      <w:numFmt w:val="decimal"/>
      <w:lvlText w:val="%1.%2"/>
      <w:lvlJc w:val="left"/>
      <w:pPr>
        <w:ind w:left="1125" w:hanging="40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0C1CFB"/>
    <w:multiLevelType w:val="hybridMultilevel"/>
    <w:tmpl w:val="1DE8A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BF3369"/>
    <w:multiLevelType w:val="hybridMultilevel"/>
    <w:tmpl w:val="815AEBF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4F68060E"/>
    <w:multiLevelType w:val="hybridMultilevel"/>
    <w:tmpl w:val="815AEBF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606664E4"/>
    <w:multiLevelType w:val="hybridMultilevel"/>
    <w:tmpl w:val="7C94AE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CE010D5"/>
    <w:multiLevelType w:val="hybridMultilevel"/>
    <w:tmpl w:val="F3FCAF54"/>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22"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74CD3285"/>
    <w:multiLevelType w:val="hybridMultilevel"/>
    <w:tmpl w:val="C8644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7"/>
  </w:num>
  <w:num w:numId="3">
    <w:abstractNumId w:val="7"/>
  </w:num>
  <w:num w:numId="4">
    <w:abstractNumId w:val="11"/>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8"/>
  </w:num>
  <w:num w:numId="9">
    <w:abstractNumId w:val="19"/>
  </w:num>
  <w:num w:numId="10">
    <w:abstractNumId w:val="24"/>
  </w:num>
  <w:num w:numId="11">
    <w:abstractNumId w:val="2"/>
  </w:num>
  <w:num w:numId="12">
    <w:abstractNumId w:val="20"/>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3"/>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14"/>
  </w:num>
  <w:num w:numId="19">
    <w:abstractNumId w:val="23"/>
  </w:num>
  <w:num w:numId="20">
    <w:abstractNumId w:val="21"/>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12"/>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15"/>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0E41FB"/>
    <w:rsid w:val="001248AD"/>
    <w:rsid w:val="00136056"/>
    <w:rsid w:val="0014257D"/>
    <w:rsid w:val="00152F96"/>
    <w:rsid w:val="00157BAB"/>
    <w:rsid w:val="0016098F"/>
    <w:rsid w:val="00220956"/>
    <w:rsid w:val="00227B6B"/>
    <w:rsid w:val="00233042"/>
    <w:rsid w:val="00233044"/>
    <w:rsid w:val="0023748C"/>
    <w:rsid w:val="00240426"/>
    <w:rsid w:val="002A35E8"/>
    <w:rsid w:val="002C112F"/>
    <w:rsid w:val="002E5C9F"/>
    <w:rsid w:val="00345ECB"/>
    <w:rsid w:val="0035376F"/>
    <w:rsid w:val="0036494B"/>
    <w:rsid w:val="00394C0D"/>
    <w:rsid w:val="003967F7"/>
    <w:rsid w:val="003B0839"/>
    <w:rsid w:val="003B16DB"/>
    <w:rsid w:val="003C500D"/>
    <w:rsid w:val="003C7F26"/>
    <w:rsid w:val="003F0512"/>
    <w:rsid w:val="00401B30"/>
    <w:rsid w:val="00404C35"/>
    <w:rsid w:val="004226C4"/>
    <w:rsid w:val="0042301F"/>
    <w:rsid w:val="00424194"/>
    <w:rsid w:val="004252A1"/>
    <w:rsid w:val="004452B8"/>
    <w:rsid w:val="00450582"/>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D2C62"/>
    <w:rsid w:val="006E5282"/>
    <w:rsid w:val="006F6760"/>
    <w:rsid w:val="00711B64"/>
    <w:rsid w:val="007440A9"/>
    <w:rsid w:val="007671F3"/>
    <w:rsid w:val="00787B41"/>
    <w:rsid w:val="007A39EE"/>
    <w:rsid w:val="007B4689"/>
    <w:rsid w:val="00825E79"/>
    <w:rsid w:val="00865959"/>
    <w:rsid w:val="00885C2E"/>
    <w:rsid w:val="0089376D"/>
    <w:rsid w:val="008C2F21"/>
    <w:rsid w:val="008D65B0"/>
    <w:rsid w:val="008D6D34"/>
    <w:rsid w:val="009148F3"/>
    <w:rsid w:val="00934FC4"/>
    <w:rsid w:val="00956100"/>
    <w:rsid w:val="00997C3D"/>
    <w:rsid w:val="009A144B"/>
    <w:rsid w:val="009C2293"/>
    <w:rsid w:val="009E4D03"/>
    <w:rsid w:val="00A0218D"/>
    <w:rsid w:val="00A47A21"/>
    <w:rsid w:val="00A70467"/>
    <w:rsid w:val="00AB6EC6"/>
    <w:rsid w:val="00AC395C"/>
    <w:rsid w:val="00AD48C2"/>
    <w:rsid w:val="00AF4B2A"/>
    <w:rsid w:val="00B60DAF"/>
    <w:rsid w:val="00B86A9B"/>
    <w:rsid w:val="00B9568A"/>
    <w:rsid w:val="00BC1F40"/>
    <w:rsid w:val="00BE6044"/>
    <w:rsid w:val="00C0131D"/>
    <w:rsid w:val="00C52123"/>
    <w:rsid w:val="00C77E09"/>
    <w:rsid w:val="00C80826"/>
    <w:rsid w:val="00C80F52"/>
    <w:rsid w:val="00CB5DA4"/>
    <w:rsid w:val="00CB606C"/>
    <w:rsid w:val="00CC0441"/>
    <w:rsid w:val="00D11DAC"/>
    <w:rsid w:val="00D22472"/>
    <w:rsid w:val="00D23B74"/>
    <w:rsid w:val="00D27013"/>
    <w:rsid w:val="00D43C1E"/>
    <w:rsid w:val="00D569A2"/>
    <w:rsid w:val="00D60181"/>
    <w:rsid w:val="00D7748B"/>
    <w:rsid w:val="00D80444"/>
    <w:rsid w:val="00D9769B"/>
    <w:rsid w:val="00DB600B"/>
    <w:rsid w:val="00DE14CE"/>
    <w:rsid w:val="00DE5489"/>
    <w:rsid w:val="00DF66E2"/>
    <w:rsid w:val="00E16D25"/>
    <w:rsid w:val="00E43343"/>
    <w:rsid w:val="00E55933"/>
    <w:rsid w:val="00E66E7A"/>
    <w:rsid w:val="00E91BD5"/>
    <w:rsid w:val="00EB1511"/>
    <w:rsid w:val="00EB2102"/>
    <w:rsid w:val="00F12202"/>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30CE8103"/>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3150">
      <w:bodyDiv w:val="1"/>
      <w:marLeft w:val="0"/>
      <w:marRight w:val="0"/>
      <w:marTop w:val="0"/>
      <w:marBottom w:val="0"/>
      <w:divBdr>
        <w:top w:val="none" w:sz="0" w:space="0" w:color="auto"/>
        <w:left w:val="none" w:sz="0" w:space="0" w:color="auto"/>
        <w:bottom w:val="none" w:sz="0" w:space="0" w:color="auto"/>
        <w:right w:val="none" w:sz="0" w:space="0" w:color="auto"/>
      </w:divBdr>
    </w:div>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32726330">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739256985">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857890755">
      <w:bodyDiv w:val="1"/>
      <w:marLeft w:val="0"/>
      <w:marRight w:val="0"/>
      <w:marTop w:val="0"/>
      <w:marBottom w:val="0"/>
      <w:divBdr>
        <w:top w:val="none" w:sz="0" w:space="0" w:color="auto"/>
        <w:left w:val="none" w:sz="0" w:space="0" w:color="auto"/>
        <w:bottom w:val="none" w:sz="0" w:space="0" w:color="auto"/>
        <w:right w:val="none" w:sz="0" w:space="0" w:color="auto"/>
      </w:divBdr>
    </w:div>
    <w:div w:id="881018242">
      <w:bodyDiv w:val="1"/>
      <w:marLeft w:val="0"/>
      <w:marRight w:val="0"/>
      <w:marTop w:val="0"/>
      <w:marBottom w:val="0"/>
      <w:divBdr>
        <w:top w:val="none" w:sz="0" w:space="0" w:color="auto"/>
        <w:left w:val="none" w:sz="0" w:space="0" w:color="auto"/>
        <w:bottom w:val="none" w:sz="0" w:space="0" w:color="auto"/>
        <w:right w:val="none" w:sz="0" w:space="0" w:color="auto"/>
      </w:divBdr>
    </w:div>
    <w:div w:id="999112317">
      <w:bodyDiv w:val="1"/>
      <w:marLeft w:val="0"/>
      <w:marRight w:val="0"/>
      <w:marTop w:val="0"/>
      <w:marBottom w:val="0"/>
      <w:divBdr>
        <w:top w:val="none" w:sz="0" w:space="0" w:color="auto"/>
        <w:left w:val="none" w:sz="0" w:space="0" w:color="auto"/>
        <w:bottom w:val="none" w:sz="0" w:space="0" w:color="auto"/>
        <w:right w:val="none" w:sz="0" w:space="0" w:color="auto"/>
      </w:divBdr>
    </w:div>
    <w:div w:id="1034117263">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588735742">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1999456583">
      <w:bodyDiv w:val="1"/>
      <w:marLeft w:val="0"/>
      <w:marRight w:val="0"/>
      <w:marTop w:val="0"/>
      <w:marBottom w:val="0"/>
      <w:divBdr>
        <w:top w:val="none" w:sz="0" w:space="0" w:color="auto"/>
        <w:left w:val="none" w:sz="0" w:space="0" w:color="auto"/>
        <w:bottom w:val="none" w:sz="0" w:space="0" w:color="auto"/>
        <w:right w:val="none" w:sz="0" w:space="0" w:color="auto"/>
      </w:divBdr>
    </w:div>
    <w:div w:id="2051147397">
      <w:bodyDiv w:val="1"/>
      <w:marLeft w:val="0"/>
      <w:marRight w:val="0"/>
      <w:marTop w:val="0"/>
      <w:marBottom w:val="0"/>
      <w:divBdr>
        <w:top w:val="none" w:sz="0" w:space="0" w:color="auto"/>
        <w:left w:val="none" w:sz="0" w:space="0" w:color="auto"/>
        <w:bottom w:val="none" w:sz="0" w:space="0" w:color="auto"/>
        <w:right w:val="none" w:sz="0" w:space="0" w:color="auto"/>
      </w:divBdr>
    </w:div>
    <w:div w:id="2083404301">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 w:id="2140613438">
      <w:bodyDiv w:val="1"/>
      <w:marLeft w:val="0"/>
      <w:marRight w:val="0"/>
      <w:marTop w:val="0"/>
      <w:marBottom w:val="0"/>
      <w:divBdr>
        <w:top w:val="none" w:sz="0" w:space="0" w:color="auto"/>
        <w:left w:val="none" w:sz="0" w:space="0" w:color="auto"/>
        <w:bottom w:val="none" w:sz="0" w:space="0" w:color="auto"/>
        <w:right w:val="none" w:sz="0" w:space="0" w:color="auto"/>
      </w:divBdr>
    </w:div>
    <w:div w:id="2146311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69DF13-B4AF-4357-A9BA-EB7D8673F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600</Words>
  <Characters>3425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2021-05-11T11:37:00Z</cp:lastPrinted>
  <dcterms:created xsi:type="dcterms:W3CDTF">2021-05-20T12:26:00Z</dcterms:created>
  <dcterms:modified xsi:type="dcterms:W3CDTF">2021-05-20T12:26:00Z</dcterms:modified>
</cp:coreProperties>
</file>